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eastAsia="zh-CN"/>
        </w:rPr>
      </w:pPr>
    </w:p>
    <w:p>
      <w:pPr>
        <w:pStyle w:val="3"/>
        <w:widowControl/>
        <w:spacing w:before="0" w:beforeAutospacing="0" w:after="602" w:afterAutospacing="0" w:line="450" w:lineRule="atLeast"/>
        <w:jc w:val="center"/>
        <w:rPr>
          <w:rFonts w:hint="eastAsia" w:ascii="宋体" w:hAnsi="宋体" w:eastAsia="宋体" w:cs="宋体"/>
          <w:color w:val="auto"/>
          <w:sz w:val="36"/>
          <w:szCs w:val="36"/>
          <w:lang w:val="en-US" w:eastAsia="zh-CN"/>
        </w:rPr>
      </w:pPr>
      <w:r>
        <w:rPr>
          <w:rFonts w:hint="eastAsia" w:cs="宋体"/>
          <w:color w:val="auto"/>
          <w:sz w:val="36"/>
          <w:szCs w:val="36"/>
          <w:lang w:val="en-US" w:eastAsia="zh-CN"/>
        </w:rPr>
        <w:t>音乐学院音乐厅</w:t>
      </w:r>
      <w:r>
        <w:rPr>
          <w:rFonts w:hint="eastAsia" w:cs="宋体"/>
          <w:b/>
          <w:bCs w:val="0"/>
          <w:color w:val="auto"/>
          <w:sz w:val="36"/>
          <w:szCs w:val="36"/>
          <w:lang w:val="en-US" w:eastAsia="zh-CN"/>
        </w:rPr>
        <w:t>改造维修项目</w:t>
      </w:r>
      <w:r>
        <w:rPr>
          <w:rFonts w:hint="eastAsia" w:ascii="宋体" w:hAnsi="宋体" w:eastAsia="宋体" w:cs="宋体"/>
          <w:color w:val="auto"/>
          <w:sz w:val="36"/>
          <w:szCs w:val="36"/>
          <w:lang w:val="en-US" w:eastAsia="zh-CN"/>
        </w:rPr>
        <w:t>询价</w:t>
      </w:r>
      <w:r>
        <w:rPr>
          <w:rFonts w:hint="eastAsia" w:cs="宋体"/>
          <w:color w:val="auto"/>
          <w:sz w:val="36"/>
          <w:szCs w:val="36"/>
          <w:lang w:val="en-US" w:eastAsia="zh-CN"/>
        </w:rPr>
        <w:t>（二次）</w:t>
      </w:r>
      <w:r>
        <w:rPr>
          <w:rFonts w:hint="eastAsia" w:ascii="宋体" w:hAnsi="宋体" w:eastAsia="宋体" w:cs="宋体"/>
          <w:color w:val="auto"/>
          <w:sz w:val="36"/>
          <w:szCs w:val="36"/>
          <w:lang w:val="en-US" w:eastAsia="zh-CN"/>
        </w:rPr>
        <w:t>文件</w:t>
      </w:r>
    </w:p>
    <w:p>
      <w:pPr>
        <w:rPr>
          <w:rFonts w:hint="eastAsia" w:ascii="宋体" w:hAnsi="宋体" w:eastAsia="宋体" w:cs="宋体"/>
          <w:color w:val="auto"/>
          <w:sz w:val="30"/>
          <w:szCs w:val="30"/>
          <w:lang w:val="en-US" w:eastAsia="zh-CN"/>
        </w:rPr>
      </w:pPr>
    </w:p>
    <w:p>
      <w:pPr>
        <w:rPr>
          <w:rFonts w:hint="eastAsia" w:ascii="宋体" w:hAnsi="宋体" w:eastAsia="宋体" w:cs="宋体"/>
          <w:color w:val="auto"/>
          <w:sz w:val="30"/>
          <w:szCs w:val="30"/>
          <w:lang w:val="en-US" w:eastAsia="zh-CN"/>
        </w:rPr>
      </w:pPr>
    </w:p>
    <w:p>
      <w:pPr>
        <w:rPr>
          <w:rFonts w:hint="eastAsia" w:ascii="宋体" w:hAnsi="宋体" w:eastAsia="宋体" w:cs="宋体"/>
          <w:color w:val="auto"/>
          <w:sz w:val="30"/>
          <w:szCs w:val="30"/>
          <w:lang w:val="en-US" w:eastAsia="zh-CN"/>
        </w:rPr>
      </w:pPr>
    </w:p>
    <w:p>
      <w:pPr>
        <w:rPr>
          <w:rFonts w:hint="eastAsia" w:ascii="宋体" w:hAnsi="宋体" w:eastAsia="宋体" w:cs="宋体"/>
          <w:color w:val="auto"/>
          <w:kern w:val="0"/>
          <w:sz w:val="28"/>
          <w:szCs w:val="28"/>
          <w:lang w:val="en-US" w:eastAsia="zh-CN" w:bidi="ar"/>
        </w:rPr>
      </w:pPr>
    </w:p>
    <w:p>
      <w:pPr>
        <w:rPr>
          <w:rFonts w:hint="eastAsia" w:ascii="宋体" w:hAnsi="宋体" w:eastAsia="宋体" w:cs="宋体"/>
          <w:color w:val="auto"/>
          <w:kern w:val="0"/>
          <w:sz w:val="28"/>
          <w:szCs w:val="28"/>
          <w:lang w:val="en-US" w:eastAsia="zh-CN" w:bidi="ar"/>
        </w:rPr>
      </w:pPr>
    </w:p>
    <w:p>
      <w:pPr>
        <w:rPr>
          <w:rFonts w:hint="eastAsia" w:ascii="宋体" w:hAnsi="宋体" w:eastAsia="宋体" w:cs="宋体"/>
          <w:color w:val="auto"/>
          <w:kern w:val="0"/>
          <w:sz w:val="28"/>
          <w:szCs w:val="28"/>
          <w:lang w:val="en-US" w:eastAsia="zh-CN" w:bidi="ar"/>
        </w:rPr>
      </w:pPr>
    </w:p>
    <w:p>
      <w:p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审核意见：</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项目单位经办人（签字）：</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项目单位负责人（签字）：               (公章）</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资产处采购科（签字）：</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资产处处长（签字）：                   （公章）</w:t>
      </w:r>
    </w:p>
    <w:p>
      <w:pPr>
        <w:pStyle w:val="3"/>
        <w:widowControl/>
        <w:spacing w:before="0" w:beforeAutospacing="0" w:after="602" w:afterAutospacing="0" w:line="450" w:lineRule="atLeast"/>
        <w:jc w:val="both"/>
        <w:rPr>
          <w:rFonts w:hint="eastAsia" w:cs="宋体"/>
          <w:color w:val="auto"/>
          <w:kern w:val="0"/>
          <w:sz w:val="28"/>
          <w:szCs w:val="28"/>
          <w:lang w:val="en-US" w:eastAsia="zh-CN" w:bidi="ar"/>
        </w:rPr>
      </w:pPr>
    </w:p>
    <w:p>
      <w:pPr>
        <w:pStyle w:val="3"/>
        <w:widowControl/>
        <w:spacing w:before="0" w:beforeAutospacing="0" w:after="602" w:afterAutospacing="0" w:line="450" w:lineRule="atLeast"/>
        <w:ind w:firstLine="2811" w:firstLineChars="1000"/>
        <w:jc w:val="both"/>
        <w:rPr>
          <w:rFonts w:hint="eastAsia" w:ascii="宋体" w:hAnsi="宋体" w:eastAsia="宋体" w:cs="宋体"/>
          <w:color w:val="auto"/>
          <w:kern w:val="0"/>
          <w:sz w:val="28"/>
          <w:szCs w:val="28"/>
          <w:lang w:val="en-US" w:eastAsia="zh-CN" w:bidi="ar"/>
        </w:rPr>
      </w:pPr>
      <w:r>
        <w:rPr>
          <w:rFonts w:hint="eastAsia" w:cs="宋体"/>
          <w:color w:val="auto"/>
          <w:kern w:val="0"/>
          <w:sz w:val="28"/>
          <w:szCs w:val="28"/>
          <w:lang w:val="en-US" w:eastAsia="zh-CN" w:bidi="ar"/>
        </w:rPr>
        <w:t xml:space="preserve">    2025</w:t>
      </w:r>
      <w:r>
        <w:rPr>
          <w:rFonts w:hint="eastAsia" w:ascii="宋体" w:hAnsi="宋体" w:eastAsia="宋体" w:cs="宋体"/>
          <w:color w:val="auto"/>
          <w:kern w:val="0"/>
          <w:sz w:val="28"/>
          <w:szCs w:val="28"/>
          <w:lang w:val="en-US" w:eastAsia="zh-CN" w:bidi="ar"/>
        </w:rPr>
        <w:t xml:space="preserve">年 </w:t>
      </w:r>
      <w:r>
        <w:rPr>
          <w:rFonts w:hint="eastAsia" w:cs="宋体"/>
          <w:color w:val="auto"/>
          <w:kern w:val="0"/>
          <w:sz w:val="28"/>
          <w:szCs w:val="28"/>
          <w:lang w:val="en-US" w:eastAsia="zh-CN" w:bidi="ar"/>
        </w:rPr>
        <w:t>10</w:t>
      </w:r>
      <w:r>
        <w:rPr>
          <w:rFonts w:hint="eastAsia" w:ascii="宋体" w:hAnsi="宋体" w:eastAsia="宋体" w:cs="宋体"/>
          <w:color w:val="auto"/>
          <w:kern w:val="0"/>
          <w:sz w:val="28"/>
          <w:szCs w:val="28"/>
          <w:lang w:val="en-US" w:eastAsia="zh-CN" w:bidi="ar"/>
        </w:rPr>
        <w:t xml:space="preserve">月 </w:t>
      </w:r>
      <w:r>
        <w:rPr>
          <w:rFonts w:hint="eastAsia" w:cs="宋体"/>
          <w:color w:val="auto"/>
          <w:kern w:val="0"/>
          <w:sz w:val="28"/>
          <w:szCs w:val="28"/>
          <w:lang w:val="en-US" w:eastAsia="zh-CN" w:bidi="ar"/>
        </w:rPr>
        <w:t>9</w:t>
      </w:r>
      <w:r>
        <w:rPr>
          <w:rFonts w:hint="eastAsia" w:ascii="宋体" w:hAnsi="宋体" w:eastAsia="宋体" w:cs="宋体"/>
          <w:color w:val="auto"/>
          <w:kern w:val="0"/>
          <w:sz w:val="28"/>
          <w:szCs w:val="28"/>
          <w:lang w:val="en-US" w:eastAsia="zh-CN" w:bidi="ar"/>
        </w:rPr>
        <w:t xml:space="preserve"> </w:t>
      </w:r>
      <w:r>
        <w:rPr>
          <w:rFonts w:hint="eastAsia" w:cs="宋体"/>
          <w:color w:val="auto"/>
          <w:kern w:val="0"/>
          <w:sz w:val="28"/>
          <w:szCs w:val="28"/>
          <w:lang w:val="en-US" w:eastAsia="zh-CN" w:bidi="ar"/>
        </w:rPr>
        <w:t>日</w:t>
      </w:r>
    </w:p>
    <w:p>
      <w:pPr>
        <w:pStyle w:val="3"/>
        <w:widowControl/>
        <w:spacing w:before="0" w:beforeAutospacing="0" w:after="602" w:afterAutospacing="0" w:line="450" w:lineRule="atLeast"/>
        <w:jc w:val="both"/>
        <w:rPr>
          <w:rFonts w:hint="default" w:ascii="宋体" w:hAnsi="宋体" w:eastAsia="宋体" w:cs="宋体"/>
          <w:color w:val="auto"/>
          <w:kern w:val="0"/>
          <w:sz w:val="28"/>
          <w:szCs w:val="28"/>
          <w:lang w:val="en-US" w:eastAsia="zh-CN" w:bidi="ar"/>
        </w:rPr>
      </w:pPr>
    </w:p>
    <w:p>
      <w:pPr>
        <w:rPr>
          <w:rFonts w:hint="default" w:ascii="宋体" w:hAnsi="宋体" w:eastAsia="宋体" w:cs="宋体"/>
          <w:color w:val="auto"/>
          <w:kern w:val="0"/>
          <w:sz w:val="28"/>
          <w:szCs w:val="28"/>
          <w:lang w:val="en-US" w:eastAsia="zh-CN" w:bidi="ar"/>
        </w:rPr>
      </w:pPr>
    </w:p>
    <w:p>
      <w:pPr>
        <w:rPr>
          <w:rFonts w:hint="default" w:ascii="宋体" w:hAnsi="宋体" w:eastAsia="宋体" w:cs="宋体"/>
          <w:color w:val="auto"/>
          <w:kern w:val="0"/>
          <w:sz w:val="28"/>
          <w:szCs w:val="28"/>
          <w:lang w:val="en-US" w:eastAsia="zh-CN" w:bidi="ar"/>
        </w:rPr>
      </w:pPr>
    </w:p>
    <w:p>
      <w:pPr>
        <w:pStyle w:val="3"/>
        <w:keepNext w:val="0"/>
        <w:keepLines w:val="0"/>
        <w:pageBreakBefore w:val="0"/>
        <w:widowControl/>
        <w:kinsoku/>
        <w:wordWrap/>
        <w:overflowPunct/>
        <w:topLinePunct w:val="0"/>
        <w:autoSpaceDE/>
        <w:autoSpaceDN/>
        <w:bidi w:val="0"/>
        <w:adjustRightInd/>
        <w:snapToGrid/>
        <w:spacing w:before="0" w:beforeAutospacing="0" w:after="602" w:afterAutospacing="0" w:line="240" w:lineRule="auto"/>
        <w:ind w:left="0" w:hanging="3534" w:hangingChars="1100"/>
        <w:jc w:val="both"/>
        <w:textAlignment w:val="auto"/>
        <w:rPr>
          <w:rFonts w:hint="eastAsia" w:ascii="宋体" w:hAnsi="宋体" w:eastAsia="宋体" w:cs="宋体"/>
          <w:color w:val="auto"/>
          <w:kern w:val="0"/>
          <w:sz w:val="32"/>
          <w:szCs w:val="32"/>
          <w:lang w:val="en-US" w:eastAsia="zh-CN" w:bidi="ar"/>
        </w:rPr>
      </w:pPr>
      <w:r>
        <w:rPr>
          <w:rFonts w:hint="eastAsia" w:ascii="宋体" w:hAnsi="宋体" w:eastAsia="宋体" w:cs="宋体"/>
          <w:color w:val="auto"/>
          <w:kern w:val="0"/>
          <w:sz w:val="32"/>
          <w:szCs w:val="32"/>
          <w:lang w:val="en-US" w:eastAsia="zh-CN" w:bidi="ar"/>
        </w:rPr>
        <w:t>赤峰学院</w:t>
      </w:r>
      <w:r>
        <w:rPr>
          <w:rFonts w:hint="eastAsia" w:cs="宋体"/>
          <w:color w:val="auto"/>
          <w:kern w:val="0"/>
          <w:sz w:val="32"/>
          <w:szCs w:val="32"/>
          <w:lang w:val="en-US" w:eastAsia="zh-CN" w:bidi="ar"/>
        </w:rPr>
        <w:t>音乐学院音乐厅</w:t>
      </w:r>
      <w:r>
        <w:rPr>
          <w:rFonts w:hint="eastAsia" w:ascii="宋体" w:hAnsi="宋体" w:cs="宋体"/>
          <w:color w:val="auto"/>
          <w:kern w:val="0"/>
          <w:sz w:val="32"/>
          <w:szCs w:val="32"/>
          <w:lang w:val="en-US" w:eastAsia="zh-CN" w:bidi="ar"/>
        </w:rPr>
        <w:t>改造维修项目</w:t>
      </w:r>
      <w:r>
        <w:rPr>
          <w:rFonts w:hint="eastAsia" w:cs="宋体"/>
          <w:color w:val="auto"/>
          <w:kern w:val="0"/>
          <w:sz w:val="32"/>
          <w:szCs w:val="32"/>
          <w:lang w:val="en-US" w:eastAsia="zh-CN" w:bidi="ar"/>
        </w:rPr>
        <w:t>(第二次）</w:t>
      </w:r>
      <w:r>
        <w:rPr>
          <w:rFonts w:hint="eastAsia" w:ascii="宋体" w:hAnsi="宋体" w:eastAsia="宋体" w:cs="宋体"/>
          <w:color w:val="auto"/>
          <w:kern w:val="0"/>
          <w:sz w:val="32"/>
          <w:szCs w:val="32"/>
          <w:lang w:val="en-US" w:eastAsia="zh-CN" w:bidi="ar"/>
        </w:rPr>
        <w:t>询价采购公告</w:t>
      </w:r>
    </w:p>
    <w:p>
      <w:pPr>
        <w:pStyle w:val="6"/>
        <w:widowControl/>
        <w:shd w:val="clear" w:color="auto" w:fill="FFFFFF"/>
        <w:spacing w:before="0" w:beforeAutospacing="0" w:after="0" w:afterAutospacing="0" w:line="525"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赤峰学院</w:t>
      </w:r>
      <w:r>
        <w:rPr>
          <w:rFonts w:hint="eastAsia" w:ascii="宋体" w:hAnsi="宋体" w:cs="宋体"/>
          <w:color w:val="auto"/>
          <w:kern w:val="0"/>
          <w:sz w:val="28"/>
          <w:szCs w:val="28"/>
          <w:lang w:val="en-US" w:eastAsia="zh-CN" w:bidi="ar"/>
        </w:rPr>
        <w:t>音乐学院</w:t>
      </w:r>
      <w:r>
        <w:rPr>
          <w:rFonts w:hint="eastAsia" w:ascii="宋体" w:hAnsi="宋体" w:eastAsia="宋体" w:cs="宋体"/>
          <w:color w:val="auto"/>
          <w:kern w:val="0"/>
          <w:sz w:val="28"/>
          <w:szCs w:val="28"/>
          <w:lang w:val="en-US" w:eastAsia="zh-CN" w:bidi="ar"/>
        </w:rPr>
        <w:t>采用询价方式采购</w:t>
      </w:r>
      <w:r>
        <w:rPr>
          <w:rFonts w:hint="eastAsia" w:ascii="宋体" w:hAnsi="宋体" w:cs="宋体"/>
          <w:color w:val="auto"/>
          <w:kern w:val="0"/>
          <w:sz w:val="28"/>
          <w:szCs w:val="28"/>
          <w:lang w:val="en-US" w:eastAsia="zh-CN" w:bidi="ar"/>
        </w:rPr>
        <w:t>音乐厅改造维修项目</w:t>
      </w:r>
      <w:r>
        <w:rPr>
          <w:rFonts w:hint="eastAsia" w:ascii="宋体" w:hAnsi="宋体" w:cs="宋体"/>
          <w:color w:val="auto"/>
          <w:sz w:val="28"/>
          <w:szCs w:val="28"/>
        </w:rPr>
        <w:t>工程</w:t>
      </w:r>
      <w:r>
        <w:rPr>
          <w:rFonts w:hint="eastAsia" w:ascii="宋体" w:hAnsi="宋体" w:cs="宋体"/>
          <w:color w:val="auto"/>
          <w:sz w:val="28"/>
          <w:szCs w:val="28"/>
          <w:lang w:eastAsia="zh-CN"/>
        </w:rPr>
        <w:t>，</w:t>
      </w:r>
      <w:r>
        <w:rPr>
          <w:rFonts w:hint="eastAsia" w:ascii="宋体" w:hAnsi="宋体" w:eastAsia="宋体" w:cs="宋体"/>
          <w:color w:val="auto"/>
          <w:kern w:val="0"/>
          <w:sz w:val="28"/>
          <w:szCs w:val="28"/>
          <w:lang w:val="en-US" w:eastAsia="zh-CN" w:bidi="ar"/>
        </w:rPr>
        <w:t>欢迎符合资格条件的供应商前来报名参加。</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一、项目基本情况</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项目名称：赤峰学院</w:t>
      </w:r>
      <w:r>
        <w:rPr>
          <w:rFonts w:hint="eastAsia" w:ascii="宋体" w:hAnsi="宋体" w:cs="宋体"/>
          <w:color w:val="auto"/>
          <w:kern w:val="0"/>
          <w:sz w:val="28"/>
          <w:szCs w:val="28"/>
          <w:lang w:val="en-US" w:eastAsia="zh-CN" w:bidi="ar"/>
        </w:rPr>
        <w:t>音乐学院音乐厅改造维修</w:t>
      </w:r>
    </w:p>
    <w:p>
      <w:pPr>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sz w:val="28"/>
          <w:szCs w:val="28"/>
          <w:lang w:val="en-US" w:eastAsia="zh-CN"/>
        </w:rPr>
        <w:t>项目编号：</w:t>
      </w:r>
      <w:r>
        <w:rPr>
          <w:rFonts w:hint="eastAsia" w:ascii="宋体" w:hAnsi="宋体" w:cs="宋体"/>
          <w:color w:val="auto"/>
          <w:sz w:val="28"/>
          <w:szCs w:val="28"/>
          <w:lang w:val="en-US" w:eastAsia="zh-CN"/>
        </w:rPr>
        <w:t>CFXYYUXY2005001</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预算金额：</w:t>
      </w:r>
      <w:r>
        <w:rPr>
          <w:rFonts w:hint="eastAsia" w:ascii="宋体" w:hAnsi="宋体" w:cs="宋体"/>
          <w:color w:val="auto"/>
          <w:kern w:val="0"/>
          <w:sz w:val="28"/>
          <w:szCs w:val="28"/>
          <w:lang w:val="en-US" w:eastAsia="zh-CN" w:bidi="ar"/>
        </w:rPr>
        <w:t>76000</w:t>
      </w:r>
      <w:r>
        <w:rPr>
          <w:rFonts w:hint="eastAsia" w:ascii="宋体" w:hAnsi="宋体" w:eastAsia="宋体" w:cs="宋体"/>
          <w:color w:val="auto"/>
          <w:kern w:val="0"/>
          <w:sz w:val="28"/>
          <w:szCs w:val="28"/>
          <w:lang w:val="en-US" w:eastAsia="zh-CN" w:bidi="ar"/>
        </w:rPr>
        <w:t>元人民币</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采购需求：</w:t>
      </w:r>
    </w:p>
    <w:p>
      <w:pPr>
        <w:pStyle w:val="6"/>
        <w:widowControl/>
        <w:numPr>
          <w:ilvl w:val="0"/>
          <w:numId w:val="0"/>
        </w:numPr>
        <w:spacing w:before="0" w:beforeAutospacing="0" w:after="0" w:afterAutospacing="0" w:line="540" w:lineRule="atLeast"/>
        <w:ind w:left="555" w:leftChars="0" w:right="0" w:rightChars="0" w:firstLine="560" w:firstLineChars="200"/>
        <w:rPr>
          <w:rFonts w:hint="eastAsia" w:ascii="宋体" w:hAnsi="宋体" w:cs="宋体"/>
          <w:color w:val="auto"/>
          <w:sz w:val="28"/>
          <w:szCs w:val="28"/>
        </w:rPr>
      </w:pPr>
      <w:r>
        <w:rPr>
          <w:rFonts w:hint="eastAsia" w:ascii="宋体" w:hAnsi="宋体" w:cs="宋体"/>
          <w:color w:val="auto"/>
          <w:sz w:val="28"/>
          <w:szCs w:val="28"/>
        </w:rPr>
        <w:t>工程项目包括材料费、安装费、运费、税费等，具体技术</w:t>
      </w:r>
      <w:r>
        <w:rPr>
          <w:rFonts w:hint="eastAsia" w:ascii="宋体" w:hAnsi="宋体" w:cs="宋体"/>
          <w:color w:val="auto"/>
          <w:sz w:val="28"/>
          <w:szCs w:val="28"/>
          <w:lang w:eastAsia="zh-CN"/>
        </w:rPr>
        <w:t>要求</w:t>
      </w:r>
      <w:r>
        <w:rPr>
          <w:rFonts w:hint="eastAsia" w:ascii="宋体" w:hAnsi="宋体" w:cs="宋体"/>
          <w:color w:val="auto"/>
          <w:sz w:val="28"/>
          <w:szCs w:val="28"/>
        </w:rPr>
        <w:t>详见工程量清单</w:t>
      </w:r>
      <w:r>
        <w:rPr>
          <w:rFonts w:hint="eastAsia" w:ascii="宋体" w:hAnsi="宋体" w:cs="宋体"/>
          <w:color w:val="auto"/>
          <w:sz w:val="28"/>
          <w:szCs w:val="28"/>
          <w:lang w:eastAsia="zh-CN"/>
        </w:rPr>
        <w:t>附件及包含以下需求</w:t>
      </w:r>
      <w:r>
        <w:rPr>
          <w:rFonts w:hint="eastAsia" w:ascii="宋体" w:hAnsi="宋体" w:cs="宋体"/>
          <w:color w:val="auto"/>
          <w:sz w:val="28"/>
          <w:szCs w:val="28"/>
        </w:rPr>
        <w:t>。</w:t>
      </w:r>
    </w:p>
    <w:p>
      <w:pPr>
        <w:pStyle w:val="6"/>
        <w:widowControl/>
        <w:numPr>
          <w:ilvl w:val="0"/>
          <w:numId w:val="2"/>
        </w:numPr>
        <w:spacing w:before="0" w:beforeAutospacing="0" w:after="0" w:afterAutospacing="0" w:line="540" w:lineRule="atLeast"/>
        <w:ind w:firstLine="55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室内部分消防管道移位改造（需自行勘验现场）。</w:t>
      </w:r>
    </w:p>
    <w:p>
      <w:pPr>
        <w:pStyle w:val="6"/>
        <w:widowControl/>
        <w:numPr>
          <w:ilvl w:val="0"/>
          <w:numId w:val="2"/>
        </w:numPr>
        <w:spacing w:before="0" w:beforeAutospacing="0" w:after="0" w:afterAutospacing="0" w:line="540" w:lineRule="atLeast"/>
        <w:ind w:firstLine="55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室内部分暖器设备移位改造（需自行勘验现场）。</w:t>
      </w:r>
    </w:p>
    <w:p>
      <w:pPr>
        <w:pStyle w:val="6"/>
        <w:widowControl/>
        <w:numPr>
          <w:ilvl w:val="0"/>
          <w:numId w:val="2"/>
        </w:numPr>
        <w:spacing w:before="0" w:beforeAutospacing="0" w:after="0" w:afterAutospacing="0" w:line="540" w:lineRule="atLeast"/>
        <w:ind w:firstLine="55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原有装修材料拆扒（需自行勘验现场）。</w:t>
      </w:r>
    </w:p>
    <w:p>
      <w:pPr>
        <w:pStyle w:val="6"/>
        <w:widowControl/>
        <w:numPr>
          <w:ilvl w:val="0"/>
          <w:numId w:val="2"/>
        </w:numPr>
        <w:spacing w:before="0" w:beforeAutospacing="0" w:after="0" w:afterAutospacing="0" w:line="540" w:lineRule="atLeast"/>
        <w:ind w:firstLine="55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原有舞台音响灯光设备维修维护施工安装调试（需自行勘验现场）。</w:t>
      </w:r>
    </w:p>
    <w:p>
      <w:pPr>
        <w:pStyle w:val="6"/>
        <w:widowControl/>
        <w:numPr>
          <w:ilvl w:val="0"/>
          <w:numId w:val="2"/>
        </w:numPr>
        <w:spacing w:before="0" w:beforeAutospacing="0" w:after="0" w:afterAutospacing="0" w:line="540" w:lineRule="atLeast"/>
        <w:ind w:firstLine="555"/>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预算资金含专业设计公司完成效果图、施工图等设计费用。</w:t>
      </w:r>
    </w:p>
    <w:p>
      <w:pPr>
        <w:pStyle w:val="6"/>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施工</w:t>
      </w:r>
      <w:r>
        <w:rPr>
          <w:rFonts w:hint="eastAsia" w:ascii="宋体" w:hAnsi="宋体" w:eastAsia="宋体" w:cs="宋体"/>
          <w:color w:val="auto"/>
          <w:kern w:val="0"/>
          <w:sz w:val="28"/>
          <w:szCs w:val="28"/>
          <w:lang w:val="en-US" w:eastAsia="zh-CN" w:bidi="ar"/>
        </w:rPr>
        <w:t>期：签订合同后</w:t>
      </w:r>
      <w:r>
        <w:rPr>
          <w:rFonts w:hint="eastAsia" w:ascii="宋体" w:hAnsi="宋体" w:cs="宋体"/>
          <w:color w:val="auto"/>
          <w:kern w:val="0"/>
          <w:sz w:val="28"/>
          <w:szCs w:val="28"/>
          <w:lang w:val="en-US" w:eastAsia="zh-CN" w:bidi="ar"/>
        </w:rPr>
        <w:t>5个</w:t>
      </w:r>
      <w:r>
        <w:rPr>
          <w:rFonts w:hint="eastAsia" w:ascii="宋体" w:hAnsi="宋体" w:eastAsia="宋体" w:cs="宋体"/>
          <w:color w:val="auto"/>
          <w:kern w:val="0"/>
          <w:sz w:val="28"/>
          <w:szCs w:val="28"/>
          <w:lang w:val="en-US" w:eastAsia="zh-CN" w:bidi="ar"/>
        </w:rPr>
        <w:t>工作日内。</w:t>
      </w:r>
    </w:p>
    <w:p>
      <w:pPr>
        <w:pStyle w:val="6"/>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质保期：验收合格之日起</w:t>
      </w:r>
      <w:r>
        <w:rPr>
          <w:rFonts w:hint="eastAsia" w:ascii="宋体" w:hAnsi="宋体" w:cs="宋体"/>
          <w:color w:val="auto"/>
          <w:kern w:val="0"/>
          <w:sz w:val="28"/>
          <w:szCs w:val="28"/>
          <w:lang w:val="en-US" w:eastAsia="zh-CN" w:bidi="ar"/>
        </w:rPr>
        <w:t>五</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内免费维修涂装翻新维护</w:t>
      </w:r>
      <w:r>
        <w:rPr>
          <w:rFonts w:hint="eastAsia" w:ascii="宋体" w:hAnsi="宋体" w:eastAsia="宋体" w:cs="宋体"/>
          <w:color w:val="auto"/>
          <w:kern w:val="0"/>
          <w:sz w:val="28"/>
          <w:szCs w:val="28"/>
          <w:lang w:val="en-US" w:eastAsia="zh-CN" w:bidi="ar"/>
        </w:rPr>
        <w:t>。</w:t>
      </w:r>
    </w:p>
    <w:p>
      <w:pPr>
        <w:pStyle w:val="6"/>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rPr>
        <w:t>付款方式：</w:t>
      </w:r>
      <w:r>
        <w:rPr>
          <w:rFonts w:hint="eastAsia" w:ascii="宋体" w:hAnsi="宋体" w:eastAsia="宋体" w:cs="宋体"/>
          <w:color w:val="auto"/>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cs="宋体"/>
          <w:color w:val="auto"/>
          <w:sz w:val="28"/>
          <w:szCs w:val="28"/>
        </w:rPr>
        <w:t>审计处出具结算评审意见后，</w:t>
      </w:r>
      <w:r>
        <w:rPr>
          <w:rFonts w:hint="eastAsia" w:ascii="宋体" w:hAnsi="宋体" w:eastAsia="宋体" w:cs="宋体"/>
          <w:color w:val="auto"/>
          <w:kern w:val="0"/>
          <w:sz w:val="28"/>
          <w:szCs w:val="28"/>
        </w:rPr>
        <w:t>甲方凭《验收书》和赤峰学院审计处结算评审意见支付结算评审价款的</w:t>
      </w:r>
      <w:r>
        <w:rPr>
          <w:rFonts w:ascii="Arial" w:hAnsi="Arial" w:eastAsia="Arial" w:cs="Arial"/>
          <w:color w:val="auto"/>
          <w:kern w:val="0"/>
          <w:sz w:val="28"/>
          <w:szCs w:val="28"/>
        </w:rPr>
        <w:t>100%</w:t>
      </w:r>
      <w:r>
        <w:rPr>
          <w:rFonts w:hint="eastAsia" w:ascii="Arial" w:hAnsi="Arial" w:cs="Arial"/>
          <w:color w:val="auto"/>
          <w:kern w:val="0"/>
          <w:sz w:val="28"/>
          <w:szCs w:val="28"/>
          <w:lang w:eastAsia="zh-CN"/>
        </w:rPr>
        <w:t>。</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二、申请人的资格要求</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1.满足《中华人民共和国政府采购法》第二十二条规定；</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2.落实政府采购政策需满足的资格要求：</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（3）本项目不接受联合体投标。</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3.本项目的特定资格要求：</w:t>
      </w:r>
    </w:p>
    <w:p>
      <w:pPr>
        <w:pStyle w:val="6"/>
        <w:widowControl/>
        <w:spacing w:before="0" w:beforeAutospacing="0" w:after="0" w:afterAutospacing="0" w:line="540" w:lineRule="atLeast"/>
        <w:ind w:firstLine="1019" w:firstLineChars="364"/>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无</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三、报名</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时间：</w:t>
      </w:r>
      <w:r>
        <w:rPr>
          <w:rFonts w:hint="eastAsia" w:ascii="宋体" w:hAnsi="宋体" w:cs="宋体"/>
          <w:color w:val="auto"/>
          <w:kern w:val="0"/>
          <w:sz w:val="28"/>
          <w:szCs w:val="28"/>
          <w:lang w:val="en-US" w:eastAsia="zh-CN" w:bidi="ar"/>
        </w:rPr>
        <w:t>2025</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10</w:t>
      </w:r>
      <w:r>
        <w:rPr>
          <w:rFonts w:hint="eastAsia" w:ascii="宋体" w:hAnsi="宋体" w:eastAsia="宋体" w:cs="宋体"/>
          <w:color w:val="auto"/>
          <w:kern w:val="0"/>
          <w:sz w:val="28"/>
          <w:szCs w:val="28"/>
          <w:lang w:val="en-US" w:eastAsia="zh-CN" w:bidi="ar"/>
        </w:rPr>
        <w:t>月</w:t>
      </w:r>
      <w:r>
        <w:rPr>
          <w:rFonts w:hint="eastAsia" w:ascii="宋体" w:hAnsi="宋体" w:cs="宋体"/>
          <w:color w:val="auto"/>
          <w:kern w:val="0"/>
          <w:sz w:val="28"/>
          <w:szCs w:val="28"/>
          <w:lang w:val="en-US" w:eastAsia="zh-CN" w:bidi="ar"/>
        </w:rPr>
        <w:t xml:space="preserve"> 11 </w:t>
      </w:r>
      <w:r>
        <w:rPr>
          <w:rFonts w:hint="eastAsia" w:ascii="宋体" w:hAnsi="宋体" w:eastAsia="宋体" w:cs="宋体"/>
          <w:color w:val="auto"/>
          <w:kern w:val="0"/>
          <w:sz w:val="28"/>
          <w:szCs w:val="28"/>
          <w:lang w:val="en-US" w:eastAsia="zh-CN" w:bidi="ar"/>
        </w:rPr>
        <w:t>日至</w:t>
      </w:r>
      <w:r>
        <w:rPr>
          <w:rFonts w:hint="eastAsia" w:ascii="宋体" w:hAnsi="宋体" w:cs="宋体"/>
          <w:color w:val="auto"/>
          <w:kern w:val="0"/>
          <w:sz w:val="28"/>
          <w:szCs w:val="28"/>
          <w:lang w:val="en-US" w:eastAsia="zh-CN" w:bidi="ar"/>
        </w:rPr>
        <w:t>2025</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10</w:t>
      </w:r>
      <w:r>
        <w:rPr>
          <w:rFonts w:hint="eastAsia" w:ascii="宋体" w:hAnsi="宋体" w:eastAsia="宋体" w:cs="宋体"/>
          <w:color w:val="auto"/>
          <w:kern w:val="0"/>
          <w:sz w:val="28"/>
          <w:szCs w:val="28"/>
          <w:lang w:val="en-US" w:eastAsia="zh-CN" w:bidi="ar"/>
        </w:rPr>
        <w:t>月</w:t>
      </w:r>
      <w:r>
        <w:rPr>
          <w:rFonts w:hint="eastAsia" w:ascii="宋体" w:hAnsi="宋体" w:cs="宋体"/>
          <w:color w:val="auto"/>
          <w:kern w:val="0"/>
          <w:sz w:val="28"/>
          <w:szCs w:val="28"/>
          <w:lang w:val="en-US" w:eastAsia="zh-CN" w:bidi="ar"/>
        </w:rPr>
        <w:t xml:space="preserve">14 </w:t>
      </w:r>
      <w:r>
        <w:rPr>
          <w:rFonts w:hint="eastAsia" w:ascii="宋体" w:hAnsi="宋体" w:eastAsia="宋体" w:cs="宋体"/>
          <w:color w:val="auto"/>
          <w:kern w:val="0"/>
          <w:sz w:val="28"/>
          <w:szCs w:val="28"/>
          <w:lang w:val="en-US" w:eastAsia="zh-CN" w:bidi="ar"/>
        </w:rPr>
        <w:t>日，每天上午8:30至11:00，下午14:30至17:00。（北京时间，法定节假日除外，不少于三个工作日）</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地点：赤峰学院</w:t>
      </w:r>
      <w:r>
        <w:rPr>
          <w:rFonts w:hint="eastAsia" w:ascii="宋体" w:hAnsi="宋体" w:cs="宋体"/>
          <w:color w:val="auto"/>
          <w:kern w:val="0"/>
          <w:sz w:val="28"/>
          <w:szCs w:val="28"/>
          <w:lang w:val="en-US" w:eastAsia="zh-CN" w:bidi="ar"/>
        </w:rPr>
        <w:t>和雅楼402</w:t>
      </w:r>
      <w:r>
        <w:rPr>
          <w:rFonts w:hint="eastAsia" w:ascii="宋体" w:hAnsi="宋体" w:eastAsia="宋体" w:cs="宋体"/>
          <w:color w:val="auto"/>
          <w:kern w:val="0"/>
          <w:sz w:val="28"/>
          <w:szCs w:val="28"/>
          <w:lang w:val="en-US" w:eastAsia="zh-CN" w:bidi="ar"/>
        </w:rPr>
        <w:t>室</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方式：报名时需携带加盖公章的以下资料原件及复印件一份：</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（1）预投标人代表身份证明：法定代表人提供身份证明（复印件）；授权委托人提供授权委托书（原件）及身份证明（复印件）；</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（2）三证合一或多证合一营业执照副本（复印件）；</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 xml:space="preserve"> 提供截图或证明材料。</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w:t>
      </w:r>
      <w:r>
        <w:rPr>
          <w:rFonts w:hint="eastAsia" w:ascii="宋体" w:hAnsi="宋体" w:eastAsia="宋体" w:cs="Times New Roman"/>
          <w:b w:val="0"/>
          <w:bCs w:val="0"/>
          <w:color w:val="auto"/>
          <w:sz w:val="28"/>
          <w:szCs w:val="28"/>
          <w:lang w:eastAsia="zh-CN"/>
        </w:rPr>
        <w:t>出具“天眼查”或“企查查”生成的报告（查关联单位）。</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询价文件免费下载，下载地址赤峰学院主页采购专栏（http://www.cfxy.cn/）</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四、提交投标报价截止时间、开标时间和地点</w:t>
      </w:r>
    </w:p>
    <w:p>
      <w:pPr>
        <w:pStyle w:val="6"/>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cs="宋体"/>
          <w:color w:val="auto"/>
          <w:sz w:val="28"/>
          <w:szCs w:val="28"/>
        </w:rPr>
        <w:t>递交投标报价表（自行密封）</w:t>
      </w:r>
      <w:r>
        <w:rPr>
          <w:rFonts w:hint="eastAsia" w:ascii="宋体" w:hAnsi="宋体" w:eastAsia="宋体" w:cs="宋体"/>
          <w:color w:val="auto"/>
          <w:kern w:val="0"/>
          <w:sz w:val="28"/>
          <w:szCs w:val="28"/>
          <w:lang w:val="en-US" w:eastAsia="zh-CN" w:bidi="ar"/>
        </w:rPr>
        <w:t>提交投标报价截止时间：</w:t>
      </w:r>
      <w:r>
        <w:rPr>
          <w:rFonts w:hint="eastAsia" w:ascii="宋体" w:hAnsi="宋体" w:cs="宋体"/>
          <w:color w:val="auto"/>
          <w:kern w:val="0"/>
          <w:sz w:val="28"/>
          <w:szCs w:val="28"/>
          <w:lang w:val="en-US" w:eastAsia="zh-CN" w:bidi="ar"/>
        </w:rPr>
        <w:t>2025</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10</w:t>
      </w:r>
      <w:r>
        <w:rPr>
          <w:rFonts w:hint="eastAsia" w:ascii="宋体" w:hAnsi="宋体" w:eastAsia="宋体" w:cs="宋体"/>
          <w:color w:val="auto"/>
          <w:kern w:val="0"/>
          <w:sz w:val="28"/>
          <w:szCs w:val="28"/>
          <w:lang w:val="en-US" w:eastAsia="zh-CN" w:bidi="ar"/>
        </w:rPr>
        <w:t>月</w:t>
      </w:r>
      <w:r>
        <w:rPr>
          <w:rFonts w:hint="eastAsia" w:ascii="宋体" w:hAnsi="宋体" w:cs="宋体"/>
          <w:color w:val="auto"/>
          <w:kern w:val="0"/>
          <w:sz w:val="28"/>
          <w:szCs w:val="28"/>
          <w:lang w:val="en-US" w:eastAsia="zh-CN" w:bidi="ar"/>
        </w:rPr>
        <w:t xml:space="preserve"> 15日9</w:t>
      </w:r>
      <w:r>
        <w:rPr>
          <w:rFonts w:hint="eastAsia" w:ascii="宋体" w:hAnsi="宋体" w:eastAsia="宋体" w:cs="宋体"/>
          <w:color w:val="auto"/>
          <w:kern w:val="0"/>
          <w:sz w:val="28"/>
          <w:szCs w:val="28"/>
          <w:lang w:val="en-US" w:eastAsia="zh-CN" w:bidi="ar"/>
        </w:rPr>
        <w:t>点</w:t>
      </w:r>
      <w:r>
        <w:rPr>
          <w:rFonts w:hint="eastAsia" w:ascii="宋体" w:hAnsi="宋体" w:cs="宋体"/>
          <w:color w:val="auto"/>
          <w:kern w:val="0"/>
          <w:sz w:val="28"/>
          <w:szCs w:val="28"/>
          <w:lang w:val="en-US" w:eastAsia="zh-CN" w:bidi="ar"/>
        </w:rPr>
        <w:t>00</w:t>
      </w:r>
      <w:r>
        <w:rPr>
          <w:rFonts w:hint="eastAsia" w:ascii="宋体" w:hAnsi="宋体" w:eastAsia="宋体" w:cs="宋体"/>
          <w:color w:val="auto"/>
          <w:kern w:val="0"/>
          <w:sz w:val="28"/>
          <w:szCs w:val="28"/>
          <w:lang w:val="en-US" w:eastAsia="zh-CN" w:bidi="ar"/>
        </w:rPr>
        <w:t>分</w:t>
      </w:r>
      <w:r>
        <w:rPr>
          <w:rFonts w:hint="eastAsia" w:ascii="宋体" w:hAnsi="宋体" w:cs="宋体"/>
          <w:color w:val="auto"/>
          <w:sz w:val="28"/>
          <w:szCs w:val="28"/>
        </w:rPr>
        <w:t>（北京时间，法定节假日除外。）</w:t>
      </w:r>
    </w:p>
    <w:p>
      <w:pPr>
        <w:pStyle w:val="6"/>
        <w:widowControl/>
        <w:spacing w:before="0" w:beforeAutospacing="0" w:after="0" w:afterAutospacing="0" w:line="540" w:lineRule="atLeast"/>
        <w:ind w:firstLine="560" w:firstLineChars="200"/>
        <w:rPr>
          <w:rFonts w:hint="eastAsia" w:ascii="宋体" w:hAnsi="宋体" w:cs="宋体"/>
          <w:color w:val="auto"/>
          <w:sz w:val="28"/>
          <w:szCs w:val="28"/>
        </w:rPr>
      </w:pPr>
      <w:r>
        <w:rPr>
          <w:rFonts w:hint="eastAsia" w:ascii="宋体" w:hAnsi="宋体" w:eastAsia="宋体" w:cs="宋体"/>
          <w:color w:val="auto"/>
          <w:kern w:val="0"/>
          <w:sz w:val="28"/>
          <w:szCs w:val="28"/>
          <w:lang w:val="en-US" w:eastAsia="zh-CN" w:bidi="ar"/>
        </w:rPr>
        <w:t>开标时间：</w:t>
      </w:r>
      <w:r>
        <w:rPr>
          <w:rFonts w:hint="eastAsia" w:ascii="宋体" w:hAnsi="宋体" w:cs="宋体"/>
          <w:color w:val="auto"/>
          <w:sz w:val="28"/>
          <w:szCs w:val="28"/>
        </w:rPr>
        <w:t>202</w:t>
      </w:r>
      <w:r>
        <w:rPr>
          <w:rFonts w:hint="eastAsia" w:ascii="宋体" w:hAnsi="宋体" w:cs="宋体"/>
          <w:color w:val="auto"/>
          <w:sz w:val="28"/>
          <w:szCs w:val="28"/>
          <w:lang w:val="en-US" w:eastAsia="zh-CN"/>
        </w:rPr>
        <w:t>5</w:t>
      </w:r>
      <w:r>
        <w:rPr>
          <w:rFonts w:hint="eastAsia" w:ascii="宋体" w:hAnsi="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cs="宋体"/>
          <w:color w:val="auto"/>
          <w:sz w:val="28"/>
          <w:szCs w:val="28"/>
        </w:rPr>
        <w:t>月</w:t>
      </w:r>
      <w:r>
        <w:rPr>
          <w:rFonts w:hint="eastAsia" w:ascii="宋体" w:hAnsi="宋体" w:cs="宋体"/>
          <w:color w:val="auto"/>
          <w:sz w:val="28"/>
          <w:szCs w:val="28"/>
          <w:lang w:val="en-US" w:eastAsia="zh-CN"/>
        </w:rPr>
        <w:t xml:space="preserve"> 15</w:t>
      </w:r>
      <w:r>
        <w:rPr>
          <w:rFonts w:hint="eastAsia" w:ascii="宋体" w:hAnsi="宋体" w:cs="宋体"/>
          <w:color w:val="auto"/>
          <w:sz w:val="28"/>
          <w:szCs w:val="28"/>
        </w:rPr>
        <w:t>日北京时间9点00分</w:t>
      </w:r>
    </w:p>
    <w:p>
      <w:pPr>
        <w:pStyle w:val="6"/>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地点：赤峰学院</w:t>
      </w:r>
      <w:r>
        <w:rPr>
          <w:rFonts w:hint="eastAsia" w:ascii="宋体" w:hAnsi="宋体" w:cs="宋体"/>
          <w:color w:val="auto"/>
          <w:kern w:val="0"/>
          <w:sz w:val="28"/>
          <w:szCs w:val="28"/>
          <w:lang w:val="en-US" w:eastAsia="zh-CN" w:bidi="ar"/>
        </w:rPr>
        <w:t>和雅楼402</w:t>
      </w:r>
      <w:r>
        <w:rPr>
          <w:rFonts w:hint="eastAsia" w:ascii="宋体" w:hAnsi="宋体" w:eastAsia="宋体" w:cs="宋体"/>
          <w:color w:val="auto"/>
          <w:kern w:val="0"/>
          <w:sz w:val="28"/>
          <w:szCs w:val="28"/>
          <w:lang w:val="en-US" w:eastAsia="zh-CN" w:bidi="ar"/>
        </w:rPr>
        <w:t>室</w:t>
      </w:r>
      <w:r>
        <w:rPr>
          <w:rFonts w:hint="eastAsia" w:ascii="宋体" w:hAnsi="宋体" w:cs="宋体"/>
          <w:color w:val="auto"/>
          <w:kern w:val="0"/>
          <w:sz w:val="28"/>
          <w:szCs w:val="28"/>
          <w:lang w:val="en-US" w:eastAsia="zh-CN" w:bidi="ar"/>
        </w:rPr>
        <w:t>。</w:t>
      </w:r>
    </w:p>
    <w:p>
      <w:pPr>
        <w:pStyle w:val="6"/>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cs="宋体"/>
          <w:color w:val="auto"/>
          <w:sz w:val="28"/>
          <w:szCs w:val="28"/>
        </w:rPr>
        <w:t>递交询价报价表时携带身份证原件、三证合一营业执照副本（或营业执照、税务登记证、组织机构代码证副本）原件</w:t>
      </w:r>
      <w:r>
        <w:rPr>
          <w:rFonts w:hint="eastAsia" w:ascii="宋体" w:hAnsi="宋体" w:cs="宋体"/>
          <w:color w:val="auto"/>
          <w:sz w:val="28"/>
          <w:szCs w:val="28"/>
          <w:shd w:val="clear" w:color="auto" w:fill="F5F5F5"/>
        </w:rPr>
        <w:t>。</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五、公告期限</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自本公告发布之日起</w:t>
      </w: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个工作日。</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六、其他补充事宜</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1、</w:t>
      </w:r>
      <w:r>
        <w:rPr>
          <w:rFonts w:hint="eastAsia" w:ascii="宋体" w:hAnsi="宋体" w:eastAsia="宋体" w:cs="宋体"/>
          <w:color w:val="auto"/>
          <w:kern w:val="0"/>
          <w:sz w:val="28"/>
          <w:szCs w:val="28"/>
          <w:lang w:val="en-US" w:eastAsia="zh-CN" w:bidi="ar"/>
        </w:rPr>
        <w:t>发布公告的媒介：赤峰学院主页http://www.cfxy.cn/“政府采购专栏”上发布。</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七、联系方式</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1.采购人信息</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名 称：赤峰学院</w:t>
      </w:r>
      <w:r>
        <w:rPr>
          <w:rFonts w:hint="eastAsia" w:ascii="宋体" w:hAnsi="宋体" w:cs="宋体"/>
          <w:color w:val="auto"/>
          <w:kern w:val="0"/>
          <w:sz w:val="28"/>
          <w:szCs w:val="28"/>
          <w:lang w:val="en-US" w:eastAsia="zh-CN" w:bidi="ar"/>
        </w:rPr>
        <w:t>音乐学院</w:t>
      </w:r>
      <w:r>
        <w:rPr>
          <w:rFonts w:hint="eastAsia" w:ascii="宋体" w:hAnsi="宋体" w:eastAsia="宋体" w:cs="宋体"/>
          <w:color w:val="auto"/>
          <w:kern w:val="0"/>
          <w:sz w:val="28"/>
          <w:szCs w:val="28"/>
          <w:lang w:val="en-US" w:eastAsia="zh-CN" w:bidi="ar"/>
        </w:rPr>
        <w:t>　　　　　</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地址：赤峰市红山区迎宾路1号　　　　　　</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联系人：</w:t>
      </w:r>
      <w:r>
        <w:rPr>
          <w:rFonts w:hint="eastAsia" w:ascii="宋体" w:hAnsi="宋体" w:cs="宋体"/>
          <w:color w:val="auto"/>
          <w:kern w:val="0"/>
          <w:sz w:val="28"/>
          <w:szCs w:val="28"/>
          <w:lang w:val="en-US" w:eastAsia="zh-CN" w:bidi="ar"/>
        </w:rPr>
        <w:t>杨佳伟</w:t>
      </w:r>
      <w:r>
        <w:rPr>
          <w:rFonts w:hint="eastAsia" w:ascii="宋体" w:hAnsi="宋体" w:eastAsia="宋体" w:cs="宋体"/>
          <w:color w:val="auto"/>
          <w:kern w:val="0"/>
          <w:sz w:val="28"/>
          <w:szCs w:val="28"/>
          <w:lang w:val="en-US" w:eastAsia="zh-CN" w:bidi="ar"/>
        </w:rPr>
        <w:t xml:space="preserve">  联系电话： </w:t>
      </w:r>
      <w:r>
        <w:rPr>
          <w:rFonts w:hint="eastAsia" w:ascii="宋体" w:hAnsi="宋体" w:cs="宋体"/>
          <w:color w:val="auto"/>
          <w:kern w:val="0"/>
          <w:sz w:val="28"/>
          <w:szCs w:val="28"/>
          <w:lang w:val="en-US" w:eastAsia="zh-CN" w:bidi="ar"/>
        </w:rPr>
        <w:t>13604763129</w:t>
      </w:r>
      <w:r>
        <w:rPr>
          <w:rFonts w:hint="eastAsia" w:ascii="宋体" w:hAnsi="宋体" w:eastAsia="宋体" w:cs="宋体"/>
          <w:color w:val="auto"/>
          <w:kern w:val="0"/>
          <w:sz w:val="28"/>
          <w:szCs w:val="28"/>
          <w:lang w:val="en-US" w:eastAsia="zh-CN" w:bidi="ar"/>
        </w:rPr>
        <w:t>　　　　　</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2.采购监管机构信息</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名 称：赤峰学院资产与实验室管理处　　　　　　　　　　　　</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　址：赤峰学院崇德楼509室   　　　　　　　　　　　　</w:t>
      </w:r>
    </w:p>
    <w:p>
      <w:pPr>
        <w:pStyle w:val="6"/>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联系电话：0476-8300171　　　　　　　　　　　　</w:t>
      </w: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auto"/>
          <w:kern w:val="0"/>
          <w:sz w:val="28"/>
          <w:szCs w:val="28"/>
          <w:lang w:val="en-US" w:eastAsia="zh-CN" w:bidi="ar"/>
        </w:rPr>
      </w:pPr>
    </w:p>
    <w:p>
      <w:pPr>
        <w:ind w:firstLine="2520" w:firstLineChars="900"/>
        <w:rPr>
          <w:rFonts w:hint="eastAsia" w:ascii="宋体" w:hAnsi="宋体" w:eastAsia="宋体" w:cs="宋体"/>
          <w:color w:val="666666"/>
          <w:kern w:val="0"/>
          <w:sz w:val="28"/>
          <w:szCs w:val="28"/>
          <w:lang w:val="en-US" w:eastAsia="zh-CN" w:bidi="ar"/>
        </w:rPr>
      </w:pPr>
    </w:p>
    <w:p>
      <w:pPr>
        <w:ind w:firstLine="2520" w:firstLineChars="900"/>
        <w:rPr>
          <w:rFonts w:hint="eastAsia" w:ascii="宋体" w:hAnsi="宋体" w:eastAsia="宋体" w:cs="宋体"/>
          <w:color w:val="666666"/>
          <w:kern w:val="0"/>
          <w:sz w:val="28"/>
          <w:szCs w:val="28"/>
          <w:lang w:val="en-US" w:eastAsia="zh-CN" w:bidi="ar"/>
        </w:rPr>
      </w:pPr>
    </w:p>
    <w:p>
      <w:pPr>
        <w:ind w:firstLine="3253" w:firstLineChars="900"/>
        <w:rPr>
          <w:rFonts w:hint="eastAsia" w:ascii="宋体" w:hAnsi="宋体" w:eastAsia="宋体" w:cs="宋体"/>
          <w:b/>
          <w:bCs/>
          <w:color w:val="666666"/>
          <w:kern w:val="0"/>
          <w:sz w:val="36"/>
          <w:szCs w:val="36"/>
          <w:lang w:val="en-US" w:eastAsia="zh-CN" w:bidi="ar"/>
        </w:rPr>
      </w:pPr>
      <w:r>
        <w:rPr>
          <w:rFonts w:hint="eastAsia" w:ascii="宋体" w:hAnsi="宋体" w:eastAsia="宋体" w:cs="宋体"/>
          <w:b/>
          <w:bCs/>
          <w:color w:val="666666"/>
          <w:kern w:val="0"/>
          <w:sz w:val="36"/>
          <w:szCs w:val="36"/>
          <w:lang w:val="en-US" w:eastAsia="zh-CN" w:bidi="ar"/>
        </w:rPr>
        <w:t>合同（样本）</w:t>
      </w:r>
    </w:p>
    <w:p>
      <w:pPr>
        <w:jc w:val="center"/>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（按最后确定的询价内容执行）</w:t>
      </w:r>
    </w:p>
    <w:p>
      <w:pPr>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采购人：赤峰学院（以下简称甲方）</w:t>
      </w:r>
    </w:p>
    <w:p>
      <w:pPr>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成交人： XXXXXXXXXXX（以下简称乙方）</w:t>
      </w:r>
    </w:p>
    <w:p>
      <w:pPr>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合同编号：CFXY</w:t>
      </w:r>
      <w:r>
        <w:rPr>
          <w:rFonts w:hint="eastAsia" w:ascii="宋体" w:hAnsi="宋体" w:eastAsia="宋体" w:cs="宋体"/>
          <w:b/>
          <w:bCs/>
          <w:color w:val="666666"/>
          <w:sz w:val="28"/>
          <w:szCs w:val="28"/>
          <w:lang w:val="en-US" w:eastAsia="zh-CN"/>
        </w:rPr>
        <w:t>YYXY2025001</w:t>
      </w:r>
    </w:p>
    <w:p>
      <w:pPr>
        <w:pStyle w:val="6"/>
        <w:widowControl/>
        <w:spacing w:before="0" w:beforeAutospacing="0" w:after="0" w:afterAutospacing="0" w:line="540" w:lineRule="atLeast"/>
        <w:ind w:firstLine="555"/>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乙方在甲方赤峰学院音乐学院组织的音乐学院音乐厅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b w:val="0"/>
          <w:bCs w:val="0"/>
          <w:color w:val="auto"/>
          <w:kern w:val="0"/>
          <w:sz w:val="28"/>
          <w:szCs w:val="28"/>
        </w:rPr>
      </w:pPr>
      <w:r>
        <w:rPr>
          <w:rFonts w:hint="eastAsia" w:ascii="宋体" w:hAnsi="宋体" w:eastAsia="宋体" w:cs="宋体"/>
          <w:color w:val="FF0000"/>
          <w:kern w:val="0"/>
          <w:sz w:val="28"/>
          <w:szCs w:val="28"/>
          <w:lang w:val="en-US" w:eastAsia="zh-CN" w:bidi="ar"/>
        </w:rPr>
        <w:t xml:space="preserve">   </w:t>
      </w:r>
      <w:r>
        <w:rPr>
          <w:rFonts w:hint="eastAsia" w:ascii="宋体" w:hAnsi="宋体" w:eastAsia="宋体" w:cs="宋体"/>
          <w:b w:val="0"/>
          <w:bCs w:val="0"/>
          <w:color w:val="auto"/>
          <w:kern w:val="0"/>
          <w:sz w:val="28"/>
          <w:szCs w:val="28"/>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3. “货物”系指乙方根据合同规定须向甲方提供</w:t>
      </w:r>
      <w:r>
        <w:rPr>
          <w:rFonts w:hint="eastAsia" w:ascii="宋体" w:hAnsi="宋体" w:eastAsia="宋体" w:cs="宋体"/>
          <w:b w:val="0"/>
          <w:bCs w:val="0"/>
          <w:color w:val="auto"/>
          <w:kern w:val="0"/>
          <w:sz w:val="28"/>
          <w:szCs w:val="28"/>
          <w:lang w:eastAsia="zh-CN"/>
        </w:rPr>
        <w:t>音乐厅维修改造</w:t>
      </w:r>
      <w:r>
        <w:rPr>
          <w:rFonts w:hint="eastAsia" w:ascii="宋体" w:hAnsi="宋体" w:eastAsia="宋体" w:cs="宋体"/>
          <w:b w:val="0"/>
          <w:bCs w:val="0"/>
          <w:color w:val="auto"/>
          <w:sz w:val="28"/>
          <w:szCs w:val="28"/>
        </w:rPr>
        <w:t>项目</w:t>
      </w:r>
      <w:r>
        <w:rPr>
          <w:rFonts w:hint="eastAsia" w:ascii="宋体" w:hAnsi="宋体" w:eastAsia="宋体" w:cs="宋体"/>
          <w:b w:val="0"/>
          <w:bCs w:val="0"/>
          <w:color w:val="auto"/>
          <w:kern w:val="0"/>
          <w:sz w:val="28"/>
          <w:szCs w:val="28"/>
        </w:rPr>
        <w:t>和相关技术资料及其他材料；</w:t>
      </w:r>
    </w:p>
    <w:p>
      <w:pPr>
        <w:autoSpaceDE w:val="0"/>
        <w:autoSpaceDN w:val="0"/>
        <w:adjustRightInd w:val="0"/>
        <w:snapToGrid w:val="0"/>
        <w:spacing w:line="600" w:lineRule="exact"/>
        <w:ind w:right="32" w:firstLine="498" w:firstLineChars="178"/>
        <w:rPr>
          <w:rFonts w:ascii="宋体" w:hAnsi="宋体" w:cs="宋体"/>
          <w:b w:val="0"/>
          <w:bCs w:val="0"/>
          <w:color w:val="auto"/>
          <w:kern w:val="0"/>
          <w:sz w:val="28"/>
          <w:szCs w:val="28"/>
        </w:rPr>
      </w:pPr>
      <w:r>
        <w:rPr>
          <w:rFonts w:hint="eastAsia" w:ascii="宋体" w:hAnsi="宋体" w:cs="宋体"/>
          <w:b w:val="0"/>
          <w:bCs w:val="0"/>
          <w:color w:val="auto"/>
          <w:kern w:val="0"/>
          <w:sz w:val="28"/>
          <w:szCs w:val="28"/>
        </w:rPr>
        <w:t>4. “服务”系指根据合同规定乙方承担与供货有关的辅助服务，如运输、保险以及其它的服务，如安装、调试、提供技术援助和其他类似的义务；</w:t>
      </w:r>
    </w:p>
    <w:p>
      <w:pPr>
        <w:spacing w:line="540" w:lineRule="exact"/>
        <w:ind w:firstLine="560" w:firstLineChars="200"/>
        <w:rPr>
          <w:rFonts w:hint="eastAsia" w:ascii="宋体" w:hAnsi="宋体" w:eastAsia="宋体" w:cs="宋体"/>
          <w:b w:val="0"/>
          <w:bCs w:val="0"/>
          <w:color w:val="auto"/>
          <w:kern w:val="0"/>
          <w:sz w:val="28"/>
          <w:szCs w:val="28"/>
          <w:lang w:val="en-US" w:eastAsia="zh-CN" w:bidi="ar"/>
        </w:rPr>
      </w:pPr>
      <w:r>
        <w:rPr>
          <w:rStyle w:val="11"/>
          <w:rFonts w:hint="eastAsia" w:ascii="宋体" w:hAnsi="宋体" w:eastAsia="宋体" w:cs="宋体"/>
          <w:b w:val="0"/>
          <w:bCs w:val="0"/>
          <w:color w:val="auto"/>
          <w:sz w:val="28"/>
          <w:szCs w:val="28"/>
        </w:rPr>
        <w:t>5.“工程”是指建设工程，本项目包括建筑物和构筑物的装修、拆除、修缮等。</w:t>
      </w:r>
    </w:p>
    <w:p>
      <w:pPr>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二、合同货物的名称及技术要求：</w:t>
      </w:r>
    </w:p>
    <w:p>
      <w:pPr>
        <w:ind w:firstLine="280" w:firstLineChars="1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bidi="ar"/>
        </w:rPr>
        <w:t xml:space="preserve"> </w:t>
      </w:r>
      <w:r>
        <w:rPr>
          <w:rFonts w:hint="eastAsia" w:ascii="宋体" w:hAnsi="宋体" w:eastAsia="宋体" w:cs="宋体"/>
          <w:b w:val="0"/>
          <w:bCs w:val="0"/>
          <w:color w:val="auto"/>
          <w:sz w:val="28"/>
          <w:szCs w:val="28"/>
        </w:rPr>
        <w:t>本项目包括</w:t>
      </w:r>
      <w:r>
        <w:rPr>
          <w:rFonts w:hint="eastAsia" w:ascii="宋体" w:hAnsi="宋体" w:eastAsia="宋体" w:cs="宋体"/>
          <w:b w:val="0"/>
          <w:bCs w:val="0"/>
          <w:color w:val="auto"/>
          <w:sz w:val="28"/>
          <w:szCs w:val="28"/>
          <w:lang w:eastAsia="zh-CN"/>
        </w:rPr>
        <w:t>拆除维修改造</w:t>
      </w:r>
      <w:r>
        <w:rPr>
          <w:rFonts w:hint="eastAsia" w:ascii="宋体" w:hAnsi="宋体" w:eastAsia="宋体" w:cs="宋体"/>
          <w:b w:val="0"/>
          <w:bCs w:val="0"/>
          <w:color w:val="auto"/>
          <w:sz w:val="28"/>
          <w:szCs w:val="28"/>
        </w:rPr>
        <w:t>等。</w:t>
      </w:r>
      <w:r>
        <w:rPr>
          <w:rFonts w:hint="eastAsia" w:ascii="宋体" w:hAnsi="宋体" w:eastAsia="宋体" w:cs="宋体"/>
          <w:b w:val="0"/>
          <w:bCs w:val="0"/>
          <w:color w:val="auto"/>
          <w:kern w:val="0"/>
          <w:sz w:val="28"/>
          <w:szCs w:val="28"/>
        </w:rPr>
        <w:t>具体技术参数要求详见工程量清单（工程量清单附后）</w:t>
      </w:r>
    </w:p>
    <w:p>
      <w:pPr>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三、合同金额及付款方式：</w:t>
      </w:r>
    </w:p>
    <w:p>
      <w:pPr>
        <w:ind w:firstLine="565" w:firstLineChars="202"/>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1.合同货款总额：        元整，￥:      元</w:t>
      </w:r>
    </w:p>
    <w:p>
      <w:pPr>
        <w:widowControl/>
        <w:numPr>
          <w:ilvl w:val="0"/>
          <w:numId w:val="0"/>
        </w:numPr>
        <w:kinsoku w:val="0"/>
        <w:autoSpaceDE w:val="0"/>
        <w:autoSpaceDN w:val="0"/>
        <w:adjustRightInd w:val="0"/>
        <w:snapToGrid w:val="0"/>
        <w:spacing w:line="600" w:lineRule="exact"/>
        <w:ind w:firstLine="560" w:firstLineChars="200"/>
        <w:jc w:val="left"/>
        <w:rPr>
          <w:b w:val="0"/>
          <w:bCs w:val="0"/>
          <w:color w:val="auto"/>
        </w:rPr>
      </w:pPr>
      <w:r>
        <w:rPr>
          <w:rFonts w:hint="eastAsia" w:ascii="宋体" w:hAnsi="宋体" w:eastAsia="宋体" w:cs="宋体"/>
          <w:b w:val="0"/>
          <w:bCs w:val="0"/>
          <w:color w:val="auto"/>
          <w:kern w:val="0"/>
          <w:sz w:val="28"/>
          <w:szCs w:val="28"/>
          <w:lang w:val="en-US" w:eastAsia="zh-CN" w:bidi="ar"/>
        </w:rPr>
        <w:t>2.付款方式：</w:t>
      </w:r>
      <w:r>
        <w:rPr>
          <w:rFonts w:hint="eastAsia" w:ascii="宋体" w:hAnsi="宋体" w:eastAsia="宋体" w:cs="宋体"/>
          <w:b w:val="0"/>
          <w:bCs w:val="0"/>
          <w:color w:val="auto"/>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cs="宋体"/>
          <w:b w:val="0"/>
          <w:bCs w:val="0"/>
          <w:color w:val="auto"/>
          <w:sz w:val="28"/>
          <w:szCs w:val="28"/>
        </w:rPr>
        <w:t>审计处出具结算评审意见后，</w:t>
      </w:r>
      <w:r>
        <w:rPr>
          <w:rFonts w:hint="eastAsia" w:ascii="宋体" w:hAnsi="宋体" w:eastAsia="宋体" w:cs="宋体"/>
          <w:b w:val="0"/>
          <w:bCs w:val="0"/>
          <w:color w:val="auto"/>
          <w:kern w:val="0"/>
          <w:sz w:val="28"/>
          <w:szCs w:val="28"/>
        </w:rPr>
        <w:t>甲方凭《验收书》和赤峰学院审计处结算评审意见支付结算评审价款的</w:t>
      </w:r>
      <w:r>
        <w:rPr>
          <w:rFonts w:ascii="Arial" w:hAnsi="Arial" w:eastAsia="Arial" w:cs="Arial"/>
          <w:b w:val="0"/>
          <w:bCs w:val="0"/>
          <w:color w:val="auto"/>
          <w:kern w:val="0"/>
          <w:sz w:val="28"/>
          <w:szCs w:val="28"/>
        </w:rPr>
        <w:t>100%</w:t>
      </w:r>
      <w:r>
        <w:rPr>
          <w:rFonts w:hint="eastAsia" w:ascii="宋体" w:hAnsi="宋体"/>
          <w:b w:val="0"/>
          <w:bCs w:val="0"/>
          <w:color w:val="auto"/>
          <w:sz w:val="28"/>
          <w:szCs w:val="28"/>
        </w:rPr>
        <w:t>。</w:t>
      </w:r>
    </w:p>
    <w:p>
      <w:pPr>
        <w:widowControl/>
        <w:ind w:firstLine="560" w:firstLineChars="200"/>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四、交货方式：</w:t>
      </w:r>
    </w:p>
    <w:p>
      <w:pPr>
        <w:ind w:firstLine="560" w:firstLineChars="200"/>
        <w:jc w:val="left"/>
        <w:rPr>
          <w:rFonts w:hint="default"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1.交货期限：</w:t>
      </w:r>
      <w:r>
        <w:rPr>
          <w:rFonts w:hint="eastAsia" w:ascii="宋体" w:hAnsi="宋体" w:cs="宋体"/>
          <w:b w:val="0"/>
          <w:bCs w:val="0"/>
          <w:color w:val="auto"/>
          <w:kern w:val="0"/>
          <w:sz w:val="28"/>
          <w:szCs w:val="28"/>
          <w:lang w:val="en-US" w:eastAsia="zh-CN" w:bidi="ar"/>
        </w:rPr>
        <w:t>5工作</w:t>
      </w:r>
      <w:bookmarkStart w:id="0" w:name="_GoBack"/>
      <w:bookmarkEnd w:id="0"/>
      <w:r>
        <w:rPr>
          <w:rFonts w:hint="eastAsia" w:ascii="宋体" w:hAnsi="宋体" w:cs="宋体"/>
          <w:b w:val="0"/>
          <w:bCs w:val="0"/>
          <w:color w:val="auto"/>
          <w:kern w:val="0"/>
          <w:sz w:val="28"/>
          <w:szCs w:val="28"/>
          <w:lang w:val="en-US" w:eastAsia="zh-CN" w:bidi="ar"/>
        </w:rPr>
        <w:t>日</w:t>
      </w:r>
    </w:p>
    <w:p>
      <w:pPr>
        <w:ind w:firstLine="560" w:firstLineChars="200"/>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2.交货地点：赤峰学院指定地点。</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五、质量标准和验收：</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质保期：</w:t>
      </w:r>
      <w:r>
        <w:rPr>
          <w:rFonts w:hint="eastAsia" w:ascii="宋体" w:hAnsi="宋体" w:cs="宋体"/>
          <w:b w:val="0"/>
          <w:bCs w:val="0"/>
          <w:color w:val="auto"/>
          <w:kern w:val="0"/>
          <w:sz w:val="28"/>
          <w:szCs w:val="28"/>
        </w:rPr>
        <w:t>验收合格之日起</w:t>
      </w:r>
      <w:r>
        <w:rPr>
          <w:rFonts w:hint="eastAsia" w:ascii="宋体" w:hAnsi="宋体" w:cs="宋体"/>
          <w:b w:val="0"/>
          <w:bCs w:val="0"/>
          <w:color w:val="auto"/>
          <w:kern w:val="0"/>
          <w:sz w:val="28"/>
          <w:szCs w:val="28"/>
          <w:lang w:val="en-US" w:eastAsia="zh-CN"/>
        </w:rPr>
        <w:t>5</w:t>
      </w:r>
      <w:r>
        <w:rPr>
          <w:rFonts w:hint="eastAsia" w:ascii="宋体" w:hAnsi="宋体" w:cs="宋体"/>
          <w:b w:val="0"/>
          <w:bCs w:val="0"/>
          <w:color w:val="auto"/>
          <w:kern w:val="0"/>
          <w:sz w:val="28"/>
          <w:szCs w:val="28"/>
        </w:rPr>
        <w:t>年</w:t>
      </w:r>
      <w:r>
        <w:rPr>
          <w:rFonts w:hint="eastAsia" w:ascii="宋体" w:hAnsi="宋体" w:cs="宋体"/>
          <w:b w:val="0"/>
          <w:bCs w:val="0"/>
          <w:color w:val="auto"/>
          <w:kern w:val="0"/>
          <w:sz w:val="28"/>
          <w:szCs w:val="28"/>
          <w:lang w:eastAsia="zh-CN"/>
        </w:rPr>
        <w:t>内维修涂装翻新维护。</w:t>
      </w:r>
    </w:p>
    <w:p>
      <w:pPr>
        <w:widowControl/>
        <w:ind w:firstLine="565" w:firstLineChars="202"/>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2.乙方承诺提供给甲方的</w:t>
      </w:r>
      <w:r>
        <w:rPr>
          <w:rFonts w:hint="eastAsia" w:ascii="宋体" w:hAnsi="宋体" w:eastAsia="宋体" w:cs="宋体"/>
          <w:b w:val="0"/>
          <w:bCs w:val="0"/>
          <w:color w:val="auto"/>
          <w:sz w:val="28"/>
          <w:szCs w:val="28"/>
          <w:lang w:val="en-US" w:eastAsia="zh-CN"/>
        </w:rPr>
        <w:t>音乐学院音乐厅改造维修项目</w:t>
      </w:r>
      <w:r>
        <w:rPr>
          <w:rFonts w:hint="eastAsia" w:ascii="宋体" w:hAnsi="宋体" w:eastAsia="宋体" w:cs="宋体"/>
          <w:b w:val="0"/>
          <w:bCs w:val="0"/>
          <w:color w:val="auto"/>
          <w:kern w:val="0"/>
          <w:sz w:val="28"/>
          <w:szCs w:val="28"/>
          <w:lang w:val="en-US" w:eastAsia="zh-CN" w:bidi="ar"/>
        </w:rPr>
        <w:t>的技术规范应与合同清单质量标准的“规定”相一致。</w:t>
      </w:r>
    </w:p>
    <w:p>
      <w:pPr>
        <w:widowControl/>
        <w:ind w:firstLine="565" w:firstLineChars="202"/>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3.甲方对合同中</w:t>
      </w:r>
      <w:r>
        <w:rPr>
          <w:rFonts w:hint="eastAsia" w:ascii="宋体" w:hAnsi="宋体" w:eastAsia="宋体" w:cs="宋体"/>
          <w:b w:val="0"/>
          <w:bCs w:val="0"/>
          <w:color w:val="auto"/>
          <w:sz w:val="28"/>
          <w:szCs w:val="28"/>
          <w:lang w:val="en-US" w:eastAsia="zh-CN"/>
        </w:rPr>
        <w:t>音乐学院音乐厅改造维修项目</w:t>
      </w:r>
      <w:r>
        <w:rPr>
          <w:rFonts w:hint="eastAsia" w:ascii="宋体" w:hAnsi="宋体" w:eastAsia="宋体" w:cs="宋体"/>
          <w:b w:val="0"/>
          <w:bCs w:val="0"/>
          <w:color w:val="auto"/>
          <w:kern w:val="0"/>
          <w:sz w:val="28"/>
          <w:szCs w:val="28"/>
          <w:lang w:val="en-US" w:eastAsia="zh-CN" w:bidi="ar"/>
        </w:rPr>
        <w:t>）的数量、质量及效果等进行检验，检验应依据本合同中的有关规定进行。</w:t>
      </w:r>
    </w:p>
    <w:p>
      <w:pPr>
        <w:widowControl/>
        <w:ind w:firstLine="565" w:firstLineChars="202"/>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检验时发现供应数量、质量不符等，甲方不予验收；相关费用由乙方承担。</w:t>
      </w:r>
    </w:p>
    <w:p>
      <w:pPr>
        <w:numPr>
          <w:ilvl w:val="0"/>
          <w:numId w:val="3"/>
        </w:numPr>
        <w:spacing w:line="360" w:lineRule="auto"/>
        <w:ind w:left="420" w:leftChars="200"/>
        <w:rPr>
          <w:rFonts w:hint="eastAsia" w:ascii="宋体" w:hAnsi="宋体" w:eastAsia="宋体" w:cs="宋体"/>
          <w:b w:val="0"/>
          <w:bCs w:val="0"/>
          <w:color w:val="auto"/>
          <w:kern w:val="0"/>
          <w:sz w:val="28"/>
          <w:szCs w:val="28"/>
          <w:lang w:val="en-US" w:eastAsia="zh-CN" w:bidi="ar"/>
        </w:rPr>
      </w:pPr>
      <w:r>
        <w:rPr>
          <w:rFonts w:hint="eastAsia" w:ascii="宋体" w:hAnsi="宋体" w:cs="宋体"/>
          <w:b w:val="0"/>
          <w:bCs w:val="0"/>
          <w:color w:val="auto"/>
          <w:sz w:val="28"/>
          <w:szCs w:val="28"/>
          <w:lang w:val="en-US" w:eastAsia="zh-CN"/>
        </w:rPr>
        <w:t>音乐学院</w:t>
      </w:r>
      <w:r>
        <w:rPr>
          <w:rFonts w:hint="eastAsia" w:ascii="宋体" w:hAnsi="宋体" w:eastAsia="宋体" w:cs="宋体"/>
          <w:b w:val="0"/>
          <w:bCs w:val="0"/>
          <w:color w:val="auto"/>
          <w:sz w:val="28"/>
          <w:szCs w:val="28"/>
          <w:lang w:val="en-US" w:eastAsia="zh-CN"/>
        </w:rPr>
        <w:t>音乐厅改造维修项目</w:t>
      </w:r>
      <w:r>
        <w:rPr>
          <w:rFonts w:hint="eastAsia" w:ascii="宋体" w:hAnsi="宋体" w:eastAsia="宋体" w:cs="宋体"/>
          <w:b w:val="0"/>
          <w:bCs w:val="0"/>
          <w:color w:val="auto"/>
          <w:kern w:val="0"/>
          <w:sz w:val="28"/>
          <w:szCs w:val="28"/>
          <w:lang w:val="en-US" w:eastAsia="zh-CN" w:bidi="ar"/>
        </w:rPr>
        <w:t>验收合格，双方签署《验收书》。</w:t>
      </w:r>
      <w:r>
        <w:rPr>
          <w:rFonts w:hint="eastAsia" w:ascii="宋体" w:hAnsi="宋体" w:eastAsia="宋体" w:cs="宋体"/>
          <w:b w:val="0"/>
          <w:bCs w:val="0"/>
          <w:color w:val="auto"/>
          <w:kern w:val="0"/>
          <w:sz w:val="28"/>
          <w:szCs w:val="28"/>
          <w:lang w:val="en-US" w:eastAsia="zh-CN" w:bidi="ar"/>
        </w:rPr>
        <w:br w:type="textWrapping"/>
      </w:r>
      <w:r>
        <w:rPr>
          <w:rFonts w:hint="eastAsia" w:ascii="宋体" w:hAnsi="宋体" w:eastAsia="宋体" w:cs="宋体"/>
          <w:b w:val="0"/>
          <w:bCs w:val="0"/>
          <w:color w:val="auto"/>
          <w:kern w:val="0"/>
          <w:sz w:val="28"/>
          <w:szCs w:val="28"/>
          <w:lang w:val="en-US" w:eastAsia="zh-CN" w:bidi="ar"/>
        </w:rPr>
        <w:t>6.</w:t>
      </w:r>
      <w:r>
        <w:rPr>
          <w:rFonts w:hint="eastAsia" w:ascii="宋体" w:hAnsi="宋体" w:cs="宋体"/>
          <w:b w:val="0"/>
          <w:bCs w:val="0"/>
          <w:color w:val="auto"/>
          <w:kern w:val="0"/>
          <w:sz w:val="28"/>
          <w:szCs w:val="28"/>
          <w:lang w:val="en-US" w:eastAsia="zh-CN" w:bidi="ar"/>
        </w:rPr>
        <w:t xml:space="preserve"> 音乐学院</w:t>
      </w:r>
      <w:r>
        <w:rPr>
          <w:rFonts w:hint="eastAsia" w:ascii="宋体" w:hAnsi="宋体" w:eastAsia="宋体" w:cs="宋体"/>
          <w:b w:val="0"/>
          <w:bCs w:val="0"/>
          <w:color w:val="auto"/>
          <w:sz w:val="28"/>
          <w:szCs w:val="28"/>
          <w:lang w:val="en-US" w:eastAsia="zh-CN"/>
        </w:rPr>
        <w:t>音乐厅改造维修项目</w:t>
      </w:r>
      <w:r>
        <w:rPr>
          <w:rFonts w:hint="eastAsia" w:ascii="宋体" w:hAnsi="宋体" w:eastAsia="宋体" w:cs="宋体"/>
          <w:b w:val="0"/>
          <w:bCs w:val="0"/>
          <w:color w:val="auto"/>
          <w:kern w:val="0"/>
          <w:sz w:val="28"/>
          <w:szCs w:val="28"/>
          <w:lang w:val="en-US" w:eastAsia="zh-CN" w:bidi="ar"/>
        </w:rPr>
        <w:t>质保期内提供全免费</w:t>
      </w:r>
      <w:r>
        <w:rPr>
          <w:rFonts w:hint="eastAsia" w:ascii="宋体" w:hAnsi="宋体" w:cs="宋体"/>
          <w:b w:val="0"/>
          <w:bCs w:val="0"/>
          <w:color w:val="auto"/>
          <w:kern w:val="0"/>
          <w:sz w:val="28"/>
          <w:szCs w:val="28"/>
          <w:lang w:val="en-US" w:eastAsia="zh-CN" w:bidi="ar"/>
        </w:rPr>
        <w:t>维</w:t>
      </w:r>
      <w:r>
        <w:rPr>
          <w:rFonts w:hint="eastAsia" w:ascii="宋体" w:hAnsi="宋体" w:eastAsia="宋体" w:cs="宋体"/>
          <w:b w:val="0"/>
          <w:bCs w:val="0"/>
          <w:color w:val="auto"/>
          <w:kern w:val="0"/>
          <w:sz w:val="28"/>
          <w:szCs w:val="28"/>
          <w:lang w:val="en-US" w:eastAsia="zh-CN" w:bidi="ar"/>
        </w:rPr>
        <w:t>修、维护。</w:t>
      </w:r>
    </w:p>
    <w:p>
      <w:pPr>
        <w:numPr>
          <w:ilvl w:val="0"/>
          <w:numId w:val="0"/>
        </w:numPr>
        <w:spacing w:line="360" w:lineRule="auto"/>
        <w:rPr>
          <w:rFonts w:hint="eastAsia" w:ascii="宋体" w:hAnsi="宋体" w:eastAsia="宋体" w:cs="宋体"/>
          <w:b w:val="0"/>
          <w:bCs w:val="0"/>
          <w:color w:val="auto"/>
          <w:kern w:val="0"/>
          <w:sz w:val="28"/>
          <w:szCs w:val="28"/>
          <w:lang w:val="en-US" w:eastAsia="zh-CN" w:bidi="ar"/>
        </w:rPr>
      </w:pPr>
      <w:r>
        <w:rPr>
          <w:rFonts w:hint="eastAsia" w:ascii="宋体" w:hAnsi="宋体" w:cs="宋体"/>
          <w:b w:val="0"/>
          <w:bCs w:val="0"/>
          <w:color w:val="auto"/>
          <w:kern w:val="0"/>
          <w:sz w:val="28"/>
          <w:szCs w:val="28"/>
          <w:lang w:val="en-US" w:eastAsia="zh-CN" w:bidi="ar"/>
        </w:rPr>
        <w:t>涂新，</w:t>
      </w:r>
      <w:r>
        <w:rPr>
          <w:rFonts w:hint="eastAsia" w:ascii="宋体" w:hAnsi="宋体" w:eastAsia="宋体" w:cs="宋体"/>
          <w:b w:val="0"/>
          <w:bCs w:val="0"/>
          <w:color w:val="auto"/>
          <w:kern w:val="0"/>
          <w:sz w:val="28"/>
          <w:szCs w:val="28"/>
          <w:lang w:val="en-US" w:eastAsia="zh-CN" w:bidi="ar"/>
        </w:rPr>
        <w:t>质保期满维修维护只收取</w:t>
      </w:r>
      <w:r>
        <w:rPr>
          <w:rFonts w:hint="eastAsia" w:ascii="宋体" w:hAnsi="宋体" w:cs="宋体"/>
          <w:b w:val="0"/>
          <w:bCs w:val="0"/>
          <w:color w:val="auto"/>
          <w:kern w:val="0"/>
          <w:sz w:val="28"/>
          <w:szCs w:val="28"/>
          <w:lang w:val="en-US" w:eastAsia="zh-CN" w:bidi="ar"/>
        </w:rPr>
        <w:t>材料</w:t>
      </w:r>
      <w:r>
        <w:rPr>
          <w:rFonts w:hint="eastAsia" w:ascii="宋体" w:hAnsi="宋体" w:eastAsia="宋体" w:cs="宋体"/>
          <w:b w:val="0"/>
          <w:bCs w:val="0"/>
          <w:color w:val="auto"/>
          <w:kern w:val="0"/>
          <w:sz w:val="28"/>
          <w:szCs w:val="28"/>
          <w:lang w:val="en-US" w:eastAsia="zh-CN" w:bidi="ar"/>
        </w:rPr>
        <w:t>成本费。</w:t>
      </w:r>
    </w:p>
    <w:p>
      <w:pPr>
        <w:numPr>
          <w:ilvl w:val="0"/>
          <w:numId w:val="0"/>
        </w:numPr>
        <w:spacing w:line="360" w:lineRule="auto"/>
        <w:ind w:firstLine="280" w:firstLineChars="100"/>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7.由于非甲方原因造成</w:t>
      </w:r>
      <w:r>
        <w:rPr>
          <w:rFonts w:hint="eastAsia" w:ascii="宋体" w:hAnsi="宋体" w:eastAsia="宋体" w:cs="宋体"/>
          <w:b w:val="0"/>
          <w:bCs w:val="0"/>
          <w:color w:val="auto"/>
          <w:sz w:val="28"/>
          <w:szCs w:val="28"/>
          <w:lang w:val="en-US" w:eastAsia="zh-CN"/>
        </w:rPr>
        <w:t>音乐学院音乐厅改造维修项目</w:t>
      </w:r>
      <w:r>
        <w:rPr>
          <w:rFonts w:hint="eastAsia" w:ascii="宋体" w:hAnsi="宋体" w:eastAsia="宋体" w:cs="宋体"/>
          <w:b w:val="0"/>
          <w:bCs w:val="0"/>
          <w:color w:val="auto"/>
          <w:kern w:val="0"/>
          <w:sz w:val="28"/>
          <w:szCs w:val="28"/>
          <w:lang w:val="en-US" w:eastAsia="zh-CN" w:bidi="ar"/>
        </w:rPr>
        <w:t>不能正常使用，乙方负责甲方的相关损失。</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六、违约责任</w:t>
      </w:r>
    </w:p>
    <w:p>
      <w:pPr>
        <w:widowControl/>
        <w:ind w:firstLine="700" w:firstLineChars="250"/>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1.如果乙方未按照合同规定的要求交付</w:t>
      </w:r>
      <w:r>
        <w:rPr>
          <w:rFonts w:hint="eastAsia" w:ascii="宋体" w:hAnsi="宋体" w:eastAsia="宋体" w:cs="宋体"/>
          <w:b w:val="0"/>
          <w:bCs w:val="0"/>
          <w:color w:val="auto"/>
          <w:sz w:val="28"/>
          <w:szCs w:val="28"/>
          <w:lang w:val="en-US" w:eastAsia="zh-CN"/>
        </w:rPr>
        <w:t>音乐学院音乐厅改造维修项目</w:t>
      </w:r>
      <w:r>
        <w:rPr>
          <w:rFonts w:hint="eastAsia" w:ascii="宋体" w:hAnsi="宋体" w:eastAsia="宋体" w:cs="宋体"/>
          <w:b w:val="0"/>
          <w:bCs w:val="0"/>
          <w:color w:val="auto"/>
          <w:kern w:val="0"/>
          <w:sz w:val="28"/>
          <w:szCs w:val="28"/>
          <w:lang w:val="en-US" w:eastAsia="zh-CN" w:bidi="ar"/>
        </w:rPr>
        <w:t>时，乙方应承担相应违约责任，甲方有权终止合同，乙方向甲方支付合同总金额的百分之十的违约金。</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2.延期付款的违约责任</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七、不可抗力</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八、争议解决</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九、合同补充、修改或变更</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十、合同的生效</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十一、其它约定事项</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甲方：赤峰学院（盖章） </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法定代表人：（签字）       </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项目单位负责人：（签字）        </w:t>
      </w:r>
    </w:p>
    <w:p>
      <w:pPr>
        <w:ind w:firstLine="638" w:firstLineChars="228"/>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联系电话：                    单位地址：</w:t>
      </w:r>
    </w:p>
    <w:p>
      <w:pPr>
        <w:ind w:firstLine="5979" w:firstLineChars="2127"/>
        <w:jc w:val="left"/>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年     月     日</w:t>
      </w:r>
    </w:p>
    <w:p>
      <w:pPr>
        <w:ind w:firstLine="641" w:firstLineChars="228"/>
        <w:jc w:val="left"/>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 xml:space="preserve">乙方： XXXXXXXXXX（盖章）         </w:t>
      </w:r>
    </w:p>
    <w:p>
      <w:pPr>
        <w:ind w:firstLine="641" w:firstLineChars="228"/>
        <w:jc w:val="left"/>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 xml:space="preserve">法定代表人：（签字）          开户银行：   </w:t>
      </w:r>
    </w:p>
    <w:p>
      <w:pPr>
        <w:ind w:firstLine="641" w:firstLineChars="228"/>
        <w:jc w:val="left"/>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委托代理人：（签字）          开户账号：</w:t>
      </w:r>
    </w:p>
    <w:p>
      <w:pPr>
        <w:ind w:firstLine="641" w:firstLineChars="228"/>
        <w:jc w:val="left"/>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联系电话：                     单位地址：</w:t>
      </w:r>
    </w:p>
    <w:p>
      <w:pPr>
        <w:spacing w:line="520" w:lineRule="exact"/>
        <w:jc w:val="both"/>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 xml:space="preserve">                                          年     月     日   </w:t>
      </w:r>
    </w:p>
    <w:p>
      <w:pPr>
        <w:ind w:firstLine="2249" w:firstLineChars="800"/>
        <w:rPr>
          <w:rFonts w:hint="eastAsia" w:ascii="宋体" w:hAnsi="宋体" w:eastAsia="宋体" w:cs="宋体"/>
          <w:b/>
          <w:bCs/>
          <w:color w:val="666666"/>
          <w:kern w:val="0"/>
          <w:sz w:val="28"/>
          <w:szCs w:val="28"/>
          <w:lang w:val="en-US" w:eastAsia="zh-CN" w:bidi="ar"/>
        </w:rPr>
      </w:pPr>
      <w:r>
        <w:rPr>
          <w:rFonts w:hint="eastAsia" w:ascii="宋体" w:hAnsi="宋体" w:eastAsia="宋体" w:cs="宋体"/>
          <w:b/>
          <w:bCs/>
          <w:color w:val="666666"/>
          <w:kern w:val="0"/>
          <w:sz w:val="28"/>
          <w:szCs w:val="28"/>
          <w:lang w:val="en-US" w:eastAsia="zh-CN" w:bidi="ar"/>
        </w:rPr>
        <w:t xml:space="preserve"> </w:t>
      </w:r>
    </w:p>
    <w:p>
      <w:pPr>
        <w:jc w:val="center"/>
        <w:rPr>
          <w:rFonts w:hint="eastAsia" w:ascii="宋体" w:hAnsi="宋体" w:eastAsia="宋体" w:cs="宋体"/>
          <w:b/>
          <w:bCs/>
          <w:color w:val="666666"/>
          <w:kern w:val="0"/>
          <w:sz w:val="28"/>
          <w:szCs w:val="28"/>
          <w:lang w:val="en-US" w:eastAsia="zh-CN" w:bidi="ar"/>
        </w:rPr>
      </w:pPr>
    </w:p>
    <w:p>
      <w:pPr>
        <w:jc w:val="center"/>
        <w:rPr>
          <w:rFonts w:hint="eastAsia" w:ascii="宋体" w:hAnsi="宋体" w:eastAsia="宋体" w:cs="宋体"/>
          <w:b/>
          <w:bCs/>
          <w:color w:val="666666"/>
          <w:kern w:val="0"/>
          <w:sz w:val="28"/>
          <w:szCs w:val="28"/>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center"/>
        <w:rPr>
          <w:rFonts w:hint="eastAsia" w:ascii="微软雅黑" w:hAnsi="微软雅黑" w:eastAsia="微软雅黑" w:cs="微软雅黑"/>
          <w:b/>
          <w:bCs/>
          <w:color w:val="666666"/>
          <w:kern w:val="0"/>
          <w:sz w:val="32"/>
          <w:szCs w:val="32"/>
          <w:lang w:val="en-US" w:eastAsia="zh-CN" w:bidi="ar"/>
        </w:rPr>
      </w:pPr>
    </w:p>
    <w:p>
      <w:pPr>
        <w:jc w:val="both"/>
        <w:rPr>
          <w:rFonts w:hint="eastAsia" w:ascii="微软雅黑" w:hAnsi="微软雅黑" w:eastAsia="微软雅黑" w:cs="微软雅黑"/>
          <w:b/>
          <w:bCs/>
          <w:color w:val="666666"/>
          <w:kern w:val="0"/>
          <w:sz w:val="32"/>
          <w:szCs w:val="32"/>
          <w:lang w:val="en-US" w:eastAsia="zh-CN" w:bidi="ar"/>
        </w:rPr>
      </w:pPr>
    </w:p>
    <w:p>
      <w:pPr>
        <w:jc w:val="both"/>
        <w:rPr>
          <w:rFonts w:hint="eastAsia" w:ascii="宋体" w:hAnsi="宋体" w:eastAsia="宋体" w:cs="宋体"/>
          <w:b w:val="0"/>
          <w:bCs w:val="0"/>
          <w:color w:val="auto"/>
          <w:kern w:val="0"/>
          <w:sz w:val="32"/>
          <w:szCs w:val="32"/>
          <w:lang w:val="en-US" w:eastAsia="zh-CN" w:bidi="ar"/>
        </w:rPr>
      </w:pPr>
    </w:p>
    <w:p>
      <w:pPr>
        <w:jc w:val="both"/>
        <w:rPr>
          <w:rFonts w:hint="eastAsia" w:ascii="宋体" w:hAnsi="宋体" w:cs="宋体"/>
          <w:b w:val="0"/>
          <w:bCs w:val="0"/>
          <w:color w:val="auto"/>
          <w:kern w:val="0"/>
          <w:sz w:val="28"/>
          <w:szCs w:val="28"/>
          <w:lang w:val="en-US" w:eastAsia="zh-CN" w:bidi="ar"/>
        </w:rPr>
      </w:pPr>
    </w:p>
    <w:p>
      <w:pPr>
        <w:jc w:val="both"/>
        <w:rPr>
          <w:rFonts w:hint="eastAsia" w:ascii="宋体" w:hAnsi="宋体" w:eastAsia="宋体" w:cs="宋体"/>
          <w:b w:val="0"/>
          <w:bCs w:val="0"/>
          <w:color w:val="auto"/>
          <w:kern w:val="0"/>
          <w:sz w:val="28"/>
          <w:szCs w:val="28"/>
          <w:lang w:val="en-US" w:eastAsia="zh-CN" w:bidi="ar"/>
        </w:rPr>
      </w:pPr>
      <w:r>
        <w:rPr>
          <w:rFonts w:hint="eastAsia" w:ascii="宋体" w:hAnsi="宋体" w:cs="宋体"/>
          <w:b w:val="0"/>
          <w:bCs w:val="0"/>
          <w:color w:val="auto"/>
          <w:kern w:val="0"/>
          <w:sz w:val="28"/>
          <w:szCs w:val="28"/>
          <w:lang w:val="en-US" w:eastAsia="zh-CN" w:bidi="ar"/>
        </w:rPr>
        <w:t>附件一：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b w:val="0"/>
          <w:bCs w:val="0"/>
          <w:color w:val="auto"/>
          <w:kern w:val="0"/>
          <w:sz w:val="36"/>
          <w:szCs w:val="36"/>
          <w:lang w:val="en-US" w:eastAsia="zh-CN" w:bidi="ar"/>
        </w:rPr>
      </w:pPr>
      <w:r>
        <w:rPr>
          <w:rFonts w:hint="eastAsia" w:ascii="宋体" w:hAnsi="宋体" w:eastAsia="宋体" w:cs="宋体"/>
          <w:b w:val="0"/>
          <w:bCs w:val="0"/>
          <w:color w:val="auto"/>
          <w:kern w:val="0"/>
          <w:sz w:val="36"/>
          <w:szCs w:val="36"/>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兹授权我单位      （姓名）作为参加贵单位音乐学院</w:t>
      </w:r>
      <w:r>
        <w:rPr>
          <w:rFonts w:hint="eastAsia" w:ascii="宋体" w:hAnsi="宋体" w:eastAsia="宋体" w:cs="宋体"/>
          <w:b w:val="0"/>
          <w:bCs w:val="0"/>
          <w:color w:val="auto"/>
          <w:sz w:val="28"/>
          <w:szCs w:val="28"/>
          <w:lang w:val="en-US" w:eastAsia="zh-CN"/>
        </w:rPr>
        <w:t>音乐厅改造维修项目</w:t>
      </w:r>
      <w:r>
        <w:rPr>
          <w:rFonts w:hint="eastAsia" w:ascii="宋体" w:hAnsi="宋体" w:eastAsia="宋体" w:cs="宋体"/>
          <w:b w:val="0"/>
          <w:bCs w:val="0"/>
          <w:color w:val="auto"/>
          <w:kern w:val="0"/>
          <w:sz w:val="28"/>
          <w:szCs w:val="28"/>
          <w:lang w:val="en-US" w:eastAsia="zh-CN" w:bidi="ar"/>
        </w:rPr>
        <w:t>组织的询价采购活动（项目编号：XXX）的委托代理人，委托代理人全权代表我单位处理本次询价中的有关事务，并签署全部有关文件、协议及合同，我单位对委托代理人签署内容负全部责任。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fldChar w:fldCharType="begin"/>
      </w:r>
      <w:r>
        <w:rPr>
          <w:b w:val="0"/>
          <w:bCs w:val="0"/>
          <w:color w:val="auto"/>
        </w:rPr>
        <w:instrText xml:space="preserve"> INCLUDEPICTURE "D:\\Backup\\xwechat_files\\tingtingwudao_bbb7\\msg\\Local%20Settings\\Temp\\ksohtml6992\\wps1.png" \* MERGEFORMAT </w:instrText>
      </w:r>
      <w:r>
        <w:rPr>
          <w:rFonts w:hint="eastAsia" w:ascii="宋体" w:hAnsi="宋体" w:eastAsia="宋体" w:cs="宋体"/>
          <w:b w:val="0"/>
          <w:bCs w:val="0"/>
          <w:color w:val="auto"/>
          <w:kern w:val="0"/>
          <w:sz w:val="28"/>
          <w:szCs w:val="28"/>
          <w:lang w:val="en-US" w:eastAsia="zh-CN" w:bidi="ar"/>
        </w:rPr>
        <w:fldChar w:fldCharType="separate"/>
      </w:r>
      <w:r>
        <w:rPr>
          <w:rFonts w:hint="eastAsia" w:ascii="宋体" w:hAnsi="宋体" w:eastAsia="宋体" w:cs="宋体"/>
          <w:b w:val="0"/>
          <w:bCs w:val="0"/>
          <w:color w:val="auto"/>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hint="eastAsia" w:ascii="宋体" w:hAnsi="宋体" w:eastAsia="宋体" w:cs="宋体"/>
          <w:b w:val="0"/>
          <w:bCs w:val="0"/>
          <w:color w:val="auto"/>
          <w:kern w:val="0"/>
          <w:sz w:val="28"/>
          <w:szCs w:val="28"/>
          <w:lang w:val="en-US" w:eastAsia="zh-CN" w:bidi="ar"/>
        </w:rPr>
        <w:fldChar w:fldCharType="end"/>
      </w:r>
      <w:r>
        <w:rPr>
          <w:rFonts w:hint="eastAsia" w:ascii="宋体" w:hAnsi="宋体" w:eastAsia="宋体" w:cs="宋体"/>
          <w:b w:val="0"/>
          <w:bCs w:val="0"/>
          <w:color w:val="auto"/>
          <w:kern w:val="0"/>
          <w:sz w:val="28"/>
          <w:szCs w:val="28"/>
          <w:lang w:val="en-US" w:eastAsia="zh-CN" w:bidi="ar"/>
        </w:rPr>
        <w:fldChar w:fldCharType="begin"/>
      </w:r>
      <w:r>
        <w:rPr>
          <w:b w:val="0"/>
          <w:bCs w:val="0"/>
          <w:color w:val="auto"/>
        </w:rPr>
        <w:instrText xml:space="preserve"> INCLUDEPICTURE "D:\\Backup\\xwechat_files\\tingtingwudao_bbb7\\msg\\Local%20Settings\\Temp\\ksohtml6992\\wps2.png" \* MERGEFORMAT </w:instrText>
      </w:r>
      <w:r>
        <w:rPr>
          <w:rFonts w:hint="eastAsia" w:ascii="宋体" w:hAnsi="宋体" w:eastAsia="宋体" w:cs="宋体"/>
          <w:b w:val="0"/>
          <w:bCs w:val="0"/>
          <w:color w:val="auto"/>
          <w:kern w:val="0"/>
          <w:sz w:val="28"/>
          <w:szCs w:val="28"/>
          <w:lang w:val="en-US" w:eastAsia="zh-CN" w:bidi="ar"/>
        </w:rPr>
        <w:fldChar w:fldCharType="separate"/>
      </w:r>
      <w:r>
        <w:rPr>
          <w:rFonts w:hint="eastAsia" w:ascii="宋体" w:hAnsi="宋体" w:eastAsia="宋体" w:cs="宋体"/>
          <w:b w:val="0"/>
          <w:bCs w:val="0"/>
          <w:color w:val="auto"/>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hint="eastAsia" w:ascii="宋体" w:hAnsi="宋体" w:eastAsia="宋体" w:cs="宋体"/>
          <w:b w:val="0"/>
          <w:bCs w:val="0"/>
          <w:color w:val="auto"/>
          <w:kern w:val="0"/>
          <w:sz w:val="28"/>
          <w:szCs w:val="28"/>
          <w:lang w:val="en-US" w:eastAsia="zh-CN" w:bidi="ar"/>
        </w:rPr>
        <w:fldChar w:fldCharType="end"/>
      </w:r>
      <w:r>
        <w:rPr>
          <w:rFonts w:hint="eastAsia" w:ascii="宋体" w:hAnsi="宋体" w:eastAsia="宋体" w:cs="宋体"/>
          <w:b w:val="0"/>
          <w:bCs w:val="0"/>
          <w:color w:val="auto"/>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特此委托。</w:t>
      </w:r>
    </w:p>
    <w:p>
      <w:pPr>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供应商：  XXXXXXXXXXXX （加盖公章）</w:t>
      </w:r>
    </w:p>
    <w:p>
      <w:pPr>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法定代表人：（签字）              委托代理人：（签字）</w:t>
      </w:r>
    </w:p>
    <w:p>
      <w:pPr>
        <w:spacing w:line="480" w:lineRule="exact"/>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w:t>
      </w:r>
    </w:p>
    <w:p>
      <w:pPr>
        <w:jc w:val="righ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 xml:space="preserve">  年   月   日</w:t>
      </w:r>
    </w:p>
    <w:p>
      <w:pPr>
        <w:rPr>
          <w:rFonts w:hint="eastAsia" w:ascii="宋体" w:hAnsi="宋体" w:eastAsia="宋体" w:cs="宋体"/>
          <w:b w:val="0"/>
          <w:bCs w:val="0"/>
          <w:color w:val="auto"/>
          <w:kern w:val="0"/>
          <w:sz w:val="28"/>
          <w:szCs w:val="28"/>
          <w:lang w:val="en-US" w:eastAsia="zh-CN" w:bidi="ar"/>
        </w:rPr>
      </w:pPr>
      <w:r>
        <w:rPr>
          <w:rFonts w:hint="eastAsia" w:ascii="宋体" w:hAnsi="宋体" w:cs="宋体"/>
          <w:b w:val="0"/>
          <w:bCs w:val="0"/>
          <w:color w:val="auto"/>
          <w:kern w:val="0"/>
          <w:sz w:val="28"/>
          <w:szCs w:val="28"/>
          <w:lang w:val="en-US" w:eastAsia="zh-CN" w:bidi="ar"/>
        </w:rPr>
        <w:t>附件二：</w:t>
      </w:r>
      <w:r>
        <w:rPr>
          <w:rFonts w:hint="eastAsia" w:ascii="宋体" w:hAnsi="宋体" w:eastAsia="宋体" w:cs="宋体"/>
          <w:b w:val="0"/>
          <w:bCs w:val="0"/>
          <w:color w:val="auto"/>
          <w:kern w:val="0"/>
          <w:sz w:val="28"/>
          <w:szCs w:val="28"/>
          <w:lang w:val="en-US" w:eastAsia="zh-CN" w:bidi="ar"/>
        </w:rPr>
        <w:t>询价报价表</w:t>
      </w:r>
    </w:p>
    <w:p>
      <w:pPr>
        <w:widowControl/>
        <w:spacing w:line="360" w:lineRule="auto"/>
        <w:jc w:val="center"/>
        <w:rPr>
          <w:rFonts w:hint="eastAsia" w:ascii="宋体" w:hAnsi="宋体" w:eastAsia="宋体" w:cs="宋体"/>
          <w:b w:val="0"/>
          <w:bCs w:val="0"/>
          <w:color w:val="auto"/>
          <w:sz w:val="36"/>
          <w:szCs w:val="36"/>
          <w:lang w:val="en-US" w:eastAsia="zh-CN"/>
        </w:rPr>
      </w:pPr>
    </w:p>
    <w:p>
      <w:pPr>
        <w:widowControl/>
        <w:spacing w:line="360" w:lineRule="auto"/>
        <w:jc w:val="center"/>
        <w:rPr>
          <w:rFonts w:hint="eastAsia" w:ascii="宋体" w:hAnsi="宋体" w:eastAsia="宋体" w:cs="宋体"/>
          <w:b w:val="0"/>
          <w:bCs w:val="0"/>
          <w:color w:val="auto"/>
          <w:sz w:val="36"/>
          <w:szCs w:val="36"/>
        </w:rPr>
      </w:pPr>
      <w:r>
        <w:rPr>
          <w:rFonts w:hint="eastAsia" w:ascii="宋体" w:hAnsi="宋体" w:eastAsia="宋体" w:cs="宋体"/>
          <w:b w:val="0"/>
          <w:bCs w:val="0"/>
          <w:color w:val="auto"/>
          <w:sz w:val="36"/>
          <w:szCs w:val="36"/>
          <w:lang w:val="en-US" w:eastAsia="zh-CN"/>
        </w:rPr>
        <w:t>音乐学院音乐厅改造维修</w:t>
      </w:r>
      <w:r>
        <w:rPr>
          <w:rFonts w:hint="eastAsia" w:ascii="宋体" w:hAnsi="宋体" w:eastAsia="宋体" w:cs="宋体"/>
          <w:b w:val="0"/>
          <w:bCs w:val="0"/>
          <w:color w:val="auto"/>
          <w:sz w:val="36"/>
          <w:szCs w:val="36"/>
        </w:rPr>
        <w:t>项目</w:t>
      </w:r>
    </w:p>
    <w:p>
      <w:pPr>
        <w:widowControl/>
        <w:spacing w:line="360" w:lineRule="auto"/>
        <w:jc w:val="center"/>
        <w:rPr>
          <w:rFonts w:hint="eastAsia" w:ascii="宋体" w:hAnsi="宋体" w:eastAsia="宋体" w:cs="宋体"/>
          <w:b w:val="0"/>
          <w:bCs w:val="0"/>
          <w:color w:val="auto"/>
          <w:sz w:val="36"/>
          <w:szCs w:val="36"/>
        </w:rPr>
      </w:pPr>
      <w:r>
        <w:rPr>
          <w:rFonts w:hint="eastAsia" w:ascii="宋体" w:hAnsi="宋体" w:eastAsia="宋体" w:cs="宋体"/>
          <w:b w:val="0"/>
          <w:bCs w:val="0"/>
          <w:color w:val="auto"/>
          <w:sz w:val="36"/>
          <w:szCs w:val="36"/>
        </w:rPr>
        <w:t>询价报价表</w:t>
      </w:r>
    </w:p>
    <w:p>
      <w:pPr>
        <w:spacing w:line="360" w:lineRule="auto"/>
        <w:ind w:firstLine="720" w:firstLineChars="200"/>
        <w:rPr>
          <w:rFonts w:hint="eastAsia" w:ascii="宋体" w:hAnsi="宋体" w:eastAsia="宋体" w:cs="宋体"/>
          <w:b w:val="0"/>
          <w:bCs w:val="0"/>
          <w:color w:val="auto"/>
          <w:sz w:val="36"/>
          <w:szCs w:val="36"/>
        </w:rPr>
      </w:pPr>
    </w:p>
    <w:p>
      <w:pPr>
        <w:spacing w:line="360" w:lineRule="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项目编号：</w:t>
      </w:r>
    </w:p>
    <w:tbl>
      <w:tblPr>
        <w:tblStyle w:val="7"/>
        <w:tblW w:w="91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186"/>
        <w:gridCol w:w="1600"/>
        <w:gridCol w:w="171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940"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投标项目名称</w:t>
            </w:r>
          </w:p>
        </w:tc>
        <w:tc>
          <w:tcPr>
            <w:tcW w:w="2186"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投标总报价（元）</w:t>
            </w:r>
          </w:p>
        </w:tc>
        <w:tc>
          <w:tcPr>
            <w:tcW w:w="1600"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完成项目时间</w:t>
            </w:r>
          </w:p>
        </w:tc>
        <w:tc>
          <w:tcPr>
            <w:tcW w:w="1710"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付款方式</w:t>
            </w:r>
          </w:p>
        </w:tc>
        <w:tc>
          <w:tcPr>
            <w:tcW w:w="1719"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40" w:type="dxa"/>
            <w:vAlign w:val="center"/>
          </w:tcPr>
          <w:p>
            <w:pPr>
              <w:spacing w:line="360" w:lineRule="auto"/>
              <w:jc w:val="center"/>
              <w:rPr>
                <w:rFonts w:hint="eastAsia" w:ascii="宋体" w:hAnsi="宋体" w:eastAsia="宋体" w:cs="宋体"/>
                <w:b w:val="0"/>
                <w:bCs w:val="0"/>
                <w:color w:val="auto"/>
                <w:sz w:val="28"/>
                <w:szCs w:val="28"/>
              </w:rPr>
            </w:pPr>
          </w:p>
        </w:tc>
        <w:tc>
          <w:tcPr>
            <w:tcW w:w="2186" w:type="dxa"/>
            <w:vAlign w:val="center"/>
          </w:tcPr>
          <w:p>
            <w:pPr>
              <w:spacing w:line="360" w:lineRule="auto"/>
              <w:jc w:val="center"/>
              <w:rPr>
                <w:rFonts w:hint="eastAsia" w:ascii="宋体" w:hAnsi="宋体" w:eastAsia="宋体" w:cs="宋体"/>
                <w:b w:val="0"/>
                <w:bCs w:val="0"/>
                <w:color w:val="auto"/>
                <w:sz w:val="28"/>
                <w:szCs w:val="28"/>
              </w:rPr>
            </w:pPr>
          </w:p>
        </w:tc>
        <w:tc>
          <w:tcPr>
            <w:tcW w:w="1600" w:type="dxa"/>
            <w:vAlign w:val="center"/>
          </w:tcPr>
          <w:p>
            <w:pPr>
              <w:spacing w:line="360" w:lineRule="auto"/>
              <w:jc w:val="center"/>
              <w:rPr>
                <w:rFonts w:hint="eastAsia" w:ascii="宋体" w:hAnsi="宋体" w:eastAsia="宋体" w:cs="宋体"/>
                <w:b w:val="0"/>
                <w:bCs w:val="0"/>
                <w:color w:val="auto"/>
                <w:sz w:val="28"/>
                <w:szCs w:val="28"/>
              </w:rPr>
            </w:pPr>
          </w:p>
        </w:tc>
        <w:tc>
          <w:tcPr>
            <w:tcW w:w="1710" w:type="dxa"/>
            <w:vAlign w:val="center"/>
          </w:tcPr>
          <w:p>
            <w:pPr>
              <w:spacing w:line="360" w:lineRule="auto"/>
              <w:jc w:val="center"/>
              <w:rPr>
                <w:rFonts w:hint="eastAsia" w:ascii="宋体" w:hAnsi="宋体" w:eastAsia="宋体" w:cs="宋体"/>
                <w:b w:val="0"/>
                <w:bCs w:val="0"/>
                <w:color w:val="auto"/>
                <w:sz w:val="28"/>
                <w:szCs w:val="28"/>
              </w:rPr>
            </w:pPr>
          </w:p>
        </w:tc>
        <w:tc>
          <w:tcPr>
            <w:tcW w:w="1719" w:type="dxa"/>
            <w:vAlign w:val="center"/>
          </w:tcPr>
          <w:p>
            <w:pPr>
              <w:spacing w:line="360" w:lineRule="auto"/>
              <w:jc w:val="center"/>
              <w:rPr>
                <w:rFonts w:hint="eastAsia" w:ascii="宋体" w:hAnsi="宋体" w:eastAsia="宋体" w:cs="宋体"/>
                <w:b w:val="0"/>
                <w:bCs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940" w:type="dxa"/>
            <w:vAlign w:val="center"/>
          </w:tcPr>
          <w:p>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投标总金额</w:t>
            </w:r>
          </w:p>
        </w:tc>
        <w:tc>
          <w:tcPr>
            <w:tcW w:w="7215" w:type="dxa"/>
            <w:gridSpan w:val="4"/>
            <w:vAlign w:val="center"/>
          </w:tcPr>
          <w:p>
            <w:pPr>
              <w:spacing w:line="360" w:lineRule="auto"/>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人民币大写：</w:t>
            </w:r>
          </w:p>
        </w:tc>
      </w:tr>
    </w:tbl>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法定代表人或被授权人：（签字或盖章）</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供应商名称：</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说明：</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1.投标总报价以人民币填写，单位为元，并用分节号分隔。</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2.“完成项目时间”指谈判文件中所规定的完工时间。</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3.“付款方式”由供应商填写“响应”或“不响应”。</w:t>
      </w:r>
    </w:p>
    <w:p>
      <w:pPr>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4.供应商需要对报价或其它内容加以说明，可在备注栏填写。</w:t>
      </w:r>
    </w:p>
    <w:p>
      <w:pPr>
        <w:pStyle w:val="4"/>
        <w:ind w:firstLine="560"/>
        <w:rPr>
          <w:rFonts w:hint="eastAsia" w:ascii="宋体" w:hAnsi="宋体" w:eastAsia="宋体" w:cs="宋体"/>
          <w:b w:val="0"/>
          <w:bCs w:val="0"/>
          <w:color w:val="auto"/>
        </w:rPr>
      </w:pPr>
      <w:r>
        <w:rPr>
          <w:rFonts w:hint="eastAsia" w:ascii="宋体" w:hAnsi="宋体" w:eastAsia="宋体" w:cs="宋体"/>
          <w:b w:val="0"/>
          <w:bCs w:val="0"/>
          <w:color w:val="auto"/>
          <w:sz w:val="28"/>
          <w:szCs w:val="28"/>
        </w:rPr>
        <w:t>5.附已标价工程量清单。</w:t>
      </w:r>
    </w:p>
    <w:p>
      <w:pPr>
        <w:ind w:firstLine="560" w:firstLineChars="200"/>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报价不得超出项目预算。报价超出预算为无效投标。</w:t>
      </w:r>
    </w:p>
    <w:p>
      <w:pPr>
        <w:rPr>
          <w:rFonts w:hint="eastAsia" w:ascii="宋体" w:hAnsi="宋体" w:eastAsia="宋体" w:cs="宋体"/>
          <w:b w:val="0"/>
          <w:bCs w:val="0"/>
          <w:color w:val="auto"/>
          <w:lang w:eastAsia="zh-CN"/>
        </w:rPr>
      </w:pPr>
      <w:r>
        <w:rPr>
          <w:rFonts w:hint="eastAsia" w:ascii="宋体" w:hAnsi="宋体" w:eastAsia="宋体" w:cs="宋体"/>
          <w:b w:val="0"/>
          <w:bCs w:val="0"/>
          <w:color w:val="auto"/>
          <w:lang w:eastAsia="zh-CN"/>
        </w:rPr>
        <w:t>、</w:t>
      </w:r>
    </w:p>
    <w:p>
      <w:pPr>
        <w:rPr>
          <w:rFonts w:hint="eastAsia" w:ascii="宋体" w:hAnsi="宋体" w:eastAsia="宋体" w:cs="宋体"/>
          <w:b w:val="0"/>
          <w:bCs w:val="0"/>
          <w:color w:val="auto"/>
          <w:lang w:eastAsia="zh-CN"/>
        </w:rPr>
      </w:pPr>
    </w:p>
    <w:p>
      <w:pPr>
        <w:rPr>
          <w:rFonts w:hint="eastAsia" w:ascii="宋体" w:hAnsi="宋体" w:eastAsia="宋体" w:cs="宋体"/>
          <w:b w:val="0"/>
          <w:bCs w:val="0"/>
          <w:color w:val="auto"/>
          <w:lang w:eastAsia="zh-CN"/>
        </w:rPr>
      </w:pPr>
    </w:p>
    <w:p>
      <w:pPr>
        <w:rPr>
          <w:rFonts w:hint="eastAsia" w:ascii="宋体" w:hAnsi="宋体" w:eastAsia="宋体" w:cs="宋体"/>
          <w:b w:val="0"/>
          <w:bCs w:val="0"/>
          <w:color w:val="auto"/>
          <w:lang w:eastAsia="zh-CN"/>
        </w:rPr>
      </w:pPr>
    </w:p>
    <w:p>
      <w:pPr>
        <w:rPr>
          <w:rFonts w:hint="eastAsia" w:ascii="宋体" w:hAnsi="宋体" w:eastAsia="宋体" w:cs="宋体"/>
          <w:b w:val="0"/>
          <w:bCs w:val="0"/>
          <w:color w:val="auto"/>
          <w:lang w:eastAsia="zh-CN"/>
        </w:rPr>
      </w:pPr>
    </w:p>
    <w:p>
      <w:pPr>
        <w:rPr>
          <w:rFonts w:hint="eastAsia" w:ascii="宋体" w:hAnsi="宋体" w:eastAsia="宋体" w:cs="宋体"/>
          <w:lang w:eastAsia="zh-CN"/>
        </w:rPr>
      </w:pPr>
    </w:p>
    <w:p>
      <w:pPr>
        <w:rPr>
          <w:rFonts w:hint="eastAsia" w:ascii="宋体" w:hAnsi="宋体" w:eastAsia="宋体" w:cs="宋体"/>
          <w:lang w:eastAsia="zh-CN"/>
        </w:rPr>
      </w:pPr>
    </w:p>
    <w:p>
      <w:pP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附件</w:t>
      </w:r>
      <w:r>
        <w:rPr>
          <w:rFonts w:hint="eastAsia" w:ascii="宋体" w:hAnsi="宋体" w:cs="宋体"/>
          <w:b/>
          <w:bCs/>
          <w:color w:val="000000"/>
          <w:kern w:val="0"/>
          <w:sz w:val="28"/>
          <w:szCs w:val="28"/>
          <w:lang w:eastAsia="zh-CN"/>
        </w:rPr>
        <w:t>三</w:t>
      </w:r>
      <w:r>
        <w:rPr>
          <w:rFonts w:hint="eastAsia" w:ascii="宋体" w:hAnsi="宋体" w:eastAsia="宋体" w:cs="宋体"/>
          <w:b/>
          <w:bCs/>
          <w:color w:val="000000"/>
          <w:kern w:val="0"/>
          <w:sz w:val="28"/>
          <w:szCs w:val="28"/>
        </w:rPr>
        <w:t>、工程量清单</w:t>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73040" cy="7440295"/>
            <wp:effectExtent l="0" t="0" r="3810" b="8255"/>
            <wp:docPr id="7" name="图片 7" descr="工程量清单-赤峰学院音乐学院音乐厅_页面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工程量清单-赤峰学院音乐学院音乐厅_页面_02"/>
                    <pic:cNvPicPr>
                      <a:picLocks noChangeAspect="1"/>
                    </pic:cNvPicPr>
                  </pic:nvPicPr>
                  <pic:blipFill>
                    <a:blip r:embed="rId6"/>
                    <a:stretch>
                      <a:fillRect/>
                    </a:stretch>
                  </pic:blipFill>
                  <pic:spPr>
                    <a:xfrm>
                      <a:off x="0" y="0"/>
                      <a:ext cx="5273040" cy="7440295"/>
                    </a:xfrm>
                    <a:prstGeom prst="rect">
                      <a:avLst/>
                    </a:prstGeom>
                  </pic:spPr>
                </pic:pic>
              </a:graphicData>
            </a:graphic>
          </wp:inline>
        </w:drawing>
      </w:r>
      <w:r>
        <w:rPr>
          <w:rFonts w:hint="eastAsia" w:ascii="宋体" w:hAnsi="宋体" w:eastAsia="宋体" w:cs="宋体"/>
          <w:lang w:eastAsia="zh-CN"/>
        </w:rPr>
        <w:drawing>
          <wp:inline distT="0" distB="0" distL="114300" distR="114300">
            <wp:extent cx="6282055" cy="8864600"/>
            <wp:effectExtent l="0" t="0" r="4445" b="12700"/>
            <wp:docPr id="8" name="图片 8" descr="工程量清单-赤峰学院音乐学院音乐厅_页面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工程量清单-赤峰学院音乐学院音乐厅_页面_03"/>
                    <pic:cNvPicPr>
                      <a:picLocks noChangeAspect="1"/>
                    </pic:cNvPicPr>
                  </pic:nvPicPr>
                  <pic:blipFill>
                    <a:blip r:embed="rId7"/>
                    <a:stretch>
                      <a:fillRect/>
                    </a:stretch>
                  </pic:blipFill>
                  <pic:spPr>
                    <a:xfrm>
                      <a:off x="0" y="0"/>
                      <a:ext cx="6282055" cy="8864600"/>
                    </a:xfrm>
                    <a:prstGeom prst="rect">
                      <a:avLst/>
                    </a:prstGeom>
                  </pic:spPr>
                </pic:pic>
              </a:graphicData>
            </a:graphic>
          </wp:inline>
        </w:drawing>
      </w:r>
      <w:r>
        <w:rPr>
          <w:rFonts w:hint="eastAsia" w:ascii="宋体" w:hAnsi="宋体" w:eastAsia="宋体" w:cs="宋体"/>
          <w:lang w:eastAsia="zh-CN"/>
        </w:rPr>
        <w:drawing>
          <wp:inline distT="0" distB="0" distL="114300" distR="114300">
            <wp:extent cx="5273040" cy="7440295"/>
            <wp:effectExtent l="0" t="0" r="3810" b="8255"/>
            <wp:docPr id="9" name="图片 9" descr="工程量清单-赤峰学院音乐学院音乐厅_页面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工程量清单-赤峰学院音乐学院音乐厅_页面_09"/>
                    <pic:cNvPicPr>
                      <a:picLocks noChangeAspect="1"/>
                    </pic:cNvPicPr>
                  </pic:nvPicPr>
                  <pic:blipFill>
                    <a:blip r:embed="rId8"/>
                    <a:stretch>
                      <a:fillRect/>
                    </a:stretch>
                  </pic:blipFill>
                  <pic:spPr>
                    <a:xfrm>
                      <a:off x="0" y="0"/>
                      <a:ext cx="5273040" cy="7440295"/>
                    </a:xfrm>
                    <a:prstGeom prst="rect">
                      <a:avLst/>
                    </a:prstGeom>
                  </pic:spPr>
                </pic:pic>
              </a:graphicData>
            </a:graphic>
          </wp:inline>
        </w:drawing>
      </w:r>
      <w:r>
        <w:rPr>
          <w:rFonts w:hint="eastAsia" w:ascii="宋体" w:hAnsi="宋体" w:eastAsia="宋体" w:cs="宋体"/>
          <w:lang w:eastAsia="zh-CN"/>
        </w:rPr>
        <w:drawing>
          <wp:inline distT="0" distB="0" distL="114300" distR="114300">
            <wp:extent cx="5273040" cy="8516620"/>
            <wp:effectExtent l="0" t="0" r="3810" b="17780"/>
            <wp:docPr id="10" name="图片 10" descr="工程量清单-赤峰学院音乐学院音乐厅_页面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工程量清单-赤峰学院音乐学院音乐厅_页面_10"/>
                    <pic:cNvPicPr>
                      <a:picLocks noChangeAspect="1"/>
                    </pic:cNvPicPr>
                  </pic:nvPicPr>
                  <pic:blipFill>
                    <a:blip r:embed="rId9"/>
                    <a:stretch>
                      <a:fillRect/>
                    </a:stretch>
                  </pic:blipFill>
                  <pic:spPr>
                    <a:xfrm>
                      <a:off x="0" y="0"/>
                      <a:ext cx="5273040" cy="8516620"/>
                    </a:xfrm>
                    <a:prstGeom prst="rect">
                      <a:avLst/>
                    </a:prstGeom>
                  </pic:spPr>
                </pic:pic>
              </a:graphicData>
            </a:graphic>
          </wp:inline>
        </w:drawing>
      </w:r>
      <w:r>
        <w:rPr>
          <w:rFonts w:hint="eastAsia" w:ascii="宋体" w:hAnsi="宋体" w:eastAsia="宋体" w:cs="宋体"/>
          <w:lang w:eastAsia="zh-CN"/>
        </w:rPr>
        <w:drawing>
          <wp:inline distT="0" distB="0" distL="114300" distR="114300">
            <wp:extent cx="5273040" cy="7440295"/>
            <wp:effectExtent l="0" t="0" r="3810" b="8255"/>
            <wp:docPr id="11" name="图片 11" descr="工程量清单-赤峰学院音乐学院音乐厅_页面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工程量清单-赤峰学院音乐学院音乐厅_页面_11"/>
                    <pic:cNvPicPr>
                      <a:picLocks noChangeAspect="1"/>
                    </pic:cNvPicPr>
                  </pic:nvPicPr>
                  <pic:blipFill>
                    <a:blip r:embed="rId10"/>
                    <a:stretch>
                      <a:fillRect/>
                    </a:stretch>
                  </pic:blipFill>
                  <pic:spPr>
                    <a:xfrm>
                      <a:off x="0" y="0"/>
                      <a:ext cx="5273040" cy="7440295"/>
                    </a:xfrm>
                    <a:prstGeom prst="rect">
                      <a:avLst/>
                    </a:prstGeom>
                  </pic:spPr>
                </pic:pic>
              </a:graphicData>
            </a:graphic>
          </wp:inline>
        </w:drawing>
      </w:r>
      <w:r>
        <w:rPr>
          <w:rFonts w:hint="eastAsia" w:ascii="宋体" w:hAnsi="宋体" w:eastAsia="宋体" w:cs="宋体"/>
          <w:lang w:eastAsia="zh-CN"/>
        </w:rPr>
        <w:drawing>
          <wp:inline distT="0" distB="0" distL="114300" distR="114300">
            <wp:extent cx="5273040" cy="7440295"/>
            <wp:effectExtent l="0" t="0" r="3810" b="8255"/>
            <wp:docPr id="12" name="图片 12" descr="工程量清单-赤峰学院音乐学院音乐厅_页面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工程量清单-赤峰学院音乐学院音乐厅_页面_17"/>
                    <pic:cNvPicPr>
                      <a:picLocks noChangeAspect="1"/>
                    </pic:cNvPicPr>
                  </pic:nvPicPr>
                  <pic:blipFill>
                    <a:blip r:embed="rId11"/>
                    <a:stretch>
                      <a:fillRect/>
                    </a:stretch>
                  </pic:blipFill>
                  <pic:spPr>
                    <a:xfrm>
                      <a:off x="0" y="0"/>
                      <a:ext cx="5273040" cy="744029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6C3740"/>
    <w:multiLevelType w:val="singleLevel"/>
    <w:tmpl w:val="946C3740"/>
    <w:lvl w:ilvl="0" w:tentative="0">
      <w:start w:val="1"/>
      <w:numFmt w:val="decimal"/>
      <w:suff w:val="nothing"/>
      <w:lvlText w:val="%1、"/>
      <w:lvlJc w:val="left"/>
    </w:lvl>
  </w:abstractNum>
  <w:abstractNum w:abstractNumId="1">
    <w:nsid w:val="B3F327DC"/>
    <w:multiLevelType w:val="singleLevel"/>
    <w:tmpl w:val="B3F327DC"/>
    <w:lvl w:ilvl="0" w:tentative="0">
      <w:start w:val="1"/>
      <w:numFmt w:val="decimal"/>
      <w:suff w:val="nothing"/>
      <w:lvlText w:val="%1、"/>
      <w:lvlJc w:val="left"/>
    </w:lvl>
  </w:abstractNum>
  <w:abstractNum w:abstractNumId="2">
    <w:nsid w:val="60D4AB01"/>
    <w:multiLevelType w:val="singleLevel"/>
    <w:tmpl w:val="60D4AB01"/>
    <w:lvl w:ilvl="0" w:tentative="0">
      <w:start w:val="5"/>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00000000"/>
    <w:rsid w:val="018276FB"/>
    <w:rsid w:val="074958E1"/>
    <w:rsid w:val="0B400FE5"/>
    <w:rsid w:val="0CF87B8D"/>
    <w:rsid w:val="0DB53CD0"/>
    <w:rsid w:val="0E0164BA"/>
    <w:rsid w:val="112726BD"/>
    <w:rsid w:val="12226FBF"/>
    <w:rsid w:val="16C44026"/>
    <w:rsid w:val="18202732"/>
    <w:rsid w:val="192502B2"/>
    <w:rsid w:val="1AA30AED"/>
    <w:rsid w:val="1BE76B03"/>
    <w:rsid w:val="1DBD1A57"/>
    <w:rsid w:val="20803CC9"/>
    <w:rsid w:val="208C7916"/>
    <w:rsid w:val="23727A52"/>
    <w:rsid w:val="26551DA8"/>
    <w:rsid w:val="28155E42"/>
    <w:rsid w:val="28706CFF"/>
    <w:rsid w:val="29F36631"/>
    <w:rsid w:val="2A16744D"/>
    <w:rsid w:val="2C253215"/>
    <w:rsid w:val="2FC17556"/>
    <w:rsid w:val="347D07F4"/>
    <w:rsid w:val="348A74E7"/>
    <w:rsid w:val="38F20F6D"/>
    <w:rsid w:val="3CA01B02"/>
    <w:rsid w:val="3D7021B3"/>
    <w:rsid w:val="3D8726E3"/>
    <w:rsid w:val="3D9238A8"/>
    <w:rsid w:val="3E5A7DF8"/>
    <w:rsid w:val="3FC65745"/>
    <w:rsid w:val="409D025C"/>
    <w:rsid w:val="41536C1F"/>
    <w:rsid w:val="43B10C26"/>
    <w:rsid w:val="43FD36FF"/>
    <w:rsid w:val="4649475F"/>
    <w:rsid w:val="46DC584E"/>
    <w:rsid w:val="48502F8D"/>
    <w:rsid w:val="496870FD"/>
    <w:rsid w:val="4B9F32EE"/>
    <w:rsid w:val="4D9B201E"/>
    <w:rsid w:val="4E067654"/>
    <w:rsid w:val="4E49753F"/>
    <w:rsid w:val="4EA95616"/>
    <w:rsid w:val="4ED66C86"/>
    <w:rsid w:val="4F546DFE"/>
    <w:rsid w:val="512C076E"/>
    <w:rsid w:val="52253B13"/>
    <w:rsid w:val="52386AE1"/>
    <w:rsid w:val="55A734CB"/>
    <w:rsid w:val="577B5E13"/>
    <w:rsid w:val="58AD704A"/>
    <w:rsid w:val="58B82D18"/>
    <w:rsid w:val="5C950521"/>
    <w:rsid w:val="5D1551BE"/>
    <w:rsid w:val="5E211A35"/>
    <w:rsid w:val="5F497D13"/>
    <w:rsid w:val="60CE77E7"/>
    <w:rsid w:val="61002A67"/>
    <w:rsid w:val="62A82630"/>
    <w:rsid w:val="63C1754A"/>
    <w:rsid w:val="6C327B3B"/>
    <w:rsid w:val="6CD209D6"/>
    <w:rsid w:val="6D417909"/>
    <w:rsid w:val="6E21009D"/>
    <w:rsid w:val="6FBB4782"/>
    <w:rsid w:val="714D3D25"/>
    <w:rsid w:val="71AC4255"/>
    <w:rsid w:val="721617D4"/>
    <w:rsid w:val="73727918"/>
    <w:rsid w:val="73A96978"/>
    <w:rsid w:val="74EE3D31"/>
    <w:rsid w:val="750F1273"/>
    <w:rsid w:val="75CD3979"/>
    <w:rsid w:val="76B17382"/>
    <w:rsid w:val="774305E2"/>
    <w:rsid w:val="79D15690"/>
    <w:rsid w:val="7B4F512D"/>
    <w:rsid w:val="7B7470FC"/>
    <w:rsid w:val="7D215699"/>
    <w:rsid w:val="7D7637C2"/>
    <w:rsid w:val="7F2A0603"/>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rFonts w:ascii="Times New Roman" w:hAnsi="Times New Roman" w:eastAsia="宋体" w:cs="Times New Roman"/>
      <w:szCs w:val="24"/>
    </w:rPr>
  </w:style>
  <w:style w:type="paragraph" w:styleId="5">
    <w:name w:val="Body Text"/>
    <w:basedOn w:val="1"/>
    <w:link w:val="11"/>
    <w:qFormat/>
    <w:uiPriority w:val="0"/>
    <w:pPr>
      <w:spacing w:after="120"/>
    </w:pPr>
    <w:rPr>
      <w:kern w:val="0"/>
      <w:sz w:val="24"/>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正文文本 字符"/>
    <w:link w:val="5"/>
    <w:qFormat/>
    <w:uiPriority w:val="0"/>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3694</Words>
  <Characters>3982</Characters>
  <Lines>0</Lines>
  <Paragraphs>0</Paragraphs>
  <TotalTime>44</TotalTime>
  <ScaleCrop>false</ScaleCrop>
  <LinksUpToDate>false</LinksUpToDate>
  <CharactersWithSpaces>4353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cp:lastPrinted>2025-10-09T06:48:00Z</cp:lastPrinted>
  <dcterms:modified xsi:type="dcterms:W3CDTF">2025-10-10T07:34:59Z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F180905510AE4FDFA24328F2A5983FFC_13</vt:lpwstr>
  </property>
  <property fmtid="{D5CDD505-2E9C-101B-9397-08002B2CF9AE}" pid="4" name="KSOTemplateDocerSaveRecord">
    <vt:lpwstr>eyJoZGlkIjoiYTM0N2MxNDVjYTQ0NDQwNjQ0ZGZjODBhNjQ2ZTRmZjAiLCJ1c2VySWQiOiIzNzM5MzU1NzIifQ==</vt:lpwstr>
  </property>
</Properties>
</file>