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660" w:lineRule="exact"/>
        <w:ind w:left="0" w:leftChars="0" w:right="0" w:rightChars="0"/>
        <w:jc w:val="center"/>
        <w:textAlignment w:val="auto"/>
        <w:outlineLvl w:val="3"/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  <w:t>年全区</w:t>
      </w:r>
      <w:r>
        <w:rPr>
          <w:rFonts w:hint="eastAsia" w:ascii="方正小标宋简体" w:hAnsi="微软雅黑" w:eastAsia="方正小标宋简体" w:cs="微软雅黑"/>
          <w:bCs/>
          <w:spacing w:val="11"/>
          <w:sz w:val="44"/>
          <w:szCs w:val="44"/>
        </w:rPr>
        <w:t>优</w:t>
      </w:r>
      <w:r>
        <w:rPr>
          <w:rFonts w:hint="eastAsia" w:ascii="方正小标宋简体" w:hAnsi="MS Mincho" w:eastAsia="方正小标宋简体" w:cs="MS Mincho"/>
          <w:bCs/>
          <w:spacing w:val="11"/>
          <w:sz w:val="44"/>
          <w:szCs w:val="44"/>
        </w:rPr>
        <w:t>秀科普</w:t>
      </w:r>
      <w:r>
        <w:rPr>
          <w:rFonts w:hint="eastAsia" w:ascii="方正小标宋简体" w:hAnsi="微软雅黑" w:eastAsia="方正小标宋简体" w:cs="微软雅黑"/>
          <w:bCs/>
          <w:spacing w:val="11"/>
          <w:sz w:val="44"/>
          <w:szCs w:val="44"/>
        </w:rPr>
        <w:t>图书</w:t>
      </w:r>
      <w:r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  <w:t>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0" w:rightChars="0"/>
        <w:jc w:val="center"/>
        <w:textAlignment w:val="auto"/>
        <w:outlineLvl w:val="3"/>
        <w:rPr>
          <w:rFonts w:ascii="方正小标宋简体" w:hAnsi="Times New Roman" w:eastAsia="方正小标宋简体" w:cs="Times New Roman"/>
          <w:bCs/>
          <w:spacing w:val="11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  <w:t>推荐工作</w:t>
      </w:r>
      <w:r>
        <w:rPr>
          <w:rFonts w:hint="eastAsia" w:ascii="方正小标宋简体" w:hAnsi="微软雅黑" w:eastAsia="方正小标宋简体" w:cs="微软雅黑"/>
          <w:bCs/>
          <w:spacing w:val="11"/>
          <w:sz w:val="44"/>
          <w:szCs w:val="44"/>
        </w:rPr>
        <w:t>说</w:t>
      </w:r>
      <w:r>
        <w:rPr>
          <w:rFonts w:hint="eastAsia" w:ascii="方正小标宋简体" w:hAnsi="MS Mincho" w:eastAsia="方正小标宋简体" w:cs="MS Mincho"/>
          <w:bCs/>
          <w:spacing w:val="11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3"/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一、推荐工作要求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仅受理推荐单位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sz w:val="32"/>
          <w:szCs w:val="32"/>
        </w:rPr>
        <w:t>送的相关材料。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推荐单位须在推荐表中明确推荐顺序。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每部作品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只能从一个</w:t>
      </w:r>
      <w:r>
        <w:rPr>
          <w:rFonts w:ascii="Times New Roman" w:hAnsi="Times New Roman" w:eastAsia="仿宋_GB2312" w:cs="Times New Roman"/>
          <w:sz w:val="32"/>
          <w:szCs w:val="32"/>
        </w:rPr>
        <w:t>渠道推荐，如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重复</w:t>
      </w:r>
      <w:r>
        <w:rPr>
          <w:rFonts w:ascii="Times New Roman" w:hAnsi="Times New Roman" w:eastAsia="仿宋_GB2312" w:cs="Times New Roman"/>
          <w:sz w:val="32"/>
          <w:szCs w:val="32"/>
        </w:rPr>
        <w:t>推荐，将取消该部作品的参评资格。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推荐单位推荐的作品中，译著数量限制在控制数的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0%以内。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推荐单位确保推荐作品完整，丛书成套推荐，拆本或拼凑推荐的作品无效，丛书出版时间以完结图书的出版时间为准。推荐材料不予退还。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二、材料提交要求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年全区优秀科普图书作品推荐表》《202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年推荐全区优秀科普图书作品简介》信息填写正确，单位名称应使用正规全称不得简写，签字、印章等信息真实完整。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年全区优秀科普图书作品推荐表》《202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年推荐全区优秀科普图书作品简介》纸质盖章原件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份、推荐材料pdf电子版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份，作品实物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份（套）。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t>9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ODdhMzQ0YmQ3NzAxZmVhYTYyZGFlZGJjZTMxNjIifQ=="/>
  </w:docVars>
  <w:rsids>
    <w:rsidRoot w:val="00000000"/>
    <w:rsid w:val="0488150F"/>
    <w:rsid w:val="664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336" w:lineRule="auto"/>
      <w:ind w:firstLine="616" w:firstLineChars="200"/>
      <w:jc w:val="left"/>
    </w:pPr>
    <w:rPr>
      <w:rFonts w:ascii="Times New Roman" w:hAnsi="Times New Roman" w:eastAsia="仿宋_GB2312" w:cs="Times New Roman"/>
      <w:sz w:val="18"/>
      <w:szCs w:val="32"/>
    </w:rPr>
  </w:style>
  <w:style w:type="paragraph" w:customStyle="1" w:styleId="5">
    <w:name w:val="局发文正文"/>
    <w:basedOn w:val="1"/>
    <w:autoRedefine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hAnsi="Times New Roman" w:eastAsia="仿宋_GB2312"/>
      <w:caps/>
      <w:spacing w:val="6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2025-12-02T10:15:00Z</dcterms:created>
  <dc:creator>桑桑</dc:creator>
  <cp:lastModifiedBy>包彩虹</cp:lastModifiedBy>
  <dcterms:modified xsi:type="dcterms:W3CDTF">2025-12-02T10:25:10Z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F1542966CB2746A48714AEDEE256F811_12</vt:lpwstr>
  </property>
</Properties>
</file>