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赤峰学院20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年公开招聘工作人员岗位调整设置表</w:t>
      </w:r>
    </w:p>
    <w:tbl>
      <w:tblPr>
        <w:tblStyle w:val="4"/>
        <w:tblpPr w:leftFromText="180" w:rightFromText="180" w:vertAnchor="page" w:horzAnchor="page" w:tblpX="1233" w:tblpY="2463"/>
        <w:tblOverlap w:val="never"/>
        <w:tblW w:w="139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0"/>
        <w:gridCol w:w="6122"/>
        <w:gridCol w:w="1440"/>
        <w:gridCol w:w="1980"/>
        <w:gridCol w:w="34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申报进人专业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口腔医学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1003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取消定向限制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6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免疫学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100102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病原生物学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100103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病理学与病理生理学（100104）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取消定向限制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6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统计学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0714、020208、0270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应用统计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0252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取消定向限制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6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公共管理（人力资源管理）（1204、1252）、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资产评估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0256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取消定向限制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心理健康教育（智力研究与能力发展）（045116）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取消定向限制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6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应用数学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070104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数学（0701，研究方向为应用数学）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高等教育学（040106）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6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管理科学与工程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会计学（120201）、会计（1253）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硕士研究生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应届毕业生和择业期内未落实工作单位的毕业生”岗位</w:t>
            </w:r>
          </w:p>
        </w:tc>
      </w:tr>
    </w:tbl>
    <w:p/>
    <w:sectPr>
      <w:pgSz w:w="16838" w:h="11906" w:orient="landscape"/>
      <w:pgMar w:top="1797" w:right="1440" w:bottom="179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87"/>
    <w:rsid w:val="0023509F"/>
    <w:rsid w:val="0043377C"/>
    <w:rsid w:val="005A2F3E"/>
    <w:rsid w:val="00671F4C"/>
    <w:rsid w:val="00672A50"/>
    <w:rsid w:val="00730560"/>
    <w:rsid w:val="00755102"/>
    <w:rsid w:val="00CC1987"/>
    <w:rsid w:val="00E12D62"/>
    <w:rsid w:val="00E65F7E"/>
    <w:rsid w:val="00E93275"/>
    <w:rsid w:val="00EE6BFA"/>
    <w:rsid w:val="03FF7CD2"/>
    <w:rsid w:val="728E6707"/>
    <w:rsid w:val="74602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</Words>
  <Characters>78</Characters>
  <Lines>1</Lines>
  <Paragraphs>1</Paragraphs>
  <TotalTime>2</TotalTime>
  <ScaleCrop>false</ScaleCrop>
  <LinksUpToDate>false</LinksUpToDate>
  <CharactersWithSpaces>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2019-08-28T01:32:00Z</dcterms:created>
  <dc:creator>LL</dc:creator>
  <cp:lastModifiedBy>冯朔</cp:lastModifiedBy>
  <dcterms:modified xsi:type="dcterms:W3CDTF">2021-08-21T08:50:05Z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13C77E79DC6D404F81110C8BD9CA5CC5</vt:lpwstr>
  </property>
</Properties>
</file>