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A3D5">
      <w:pPr>
        <w:pStyle w:val="72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bookmarkStart w:id="0" w:name="附件1"/>
      <w:r>
        <w:t>附件1</w:t>
      </w:r>
      <w:bookmarkEnd w:id="0"/>
      <mc:AlternateContent>
        <mc:Choice Requires="wpsCustomData">
          <wpsCustomData:docfieldEnd id="0"/>
        </mc:Choice>
      </mc:AlternateContent>
    </w:p>
    <w:p w14:paraId="01913BDB">
      <w:pPr>
        <w:pStyle w:val="3"/>
        <w:bidi w:val="0"/>
      </w:pPr>
      <w:bookmarkStart w:id="1" w:name="内蒙古自治区高校教师教育家精神践行典型案例申报表"/>
    </w:p>
    <w:p w14:paraId="3512D8BC">
      <w:pPr>
        <w:pStyle w:val="19"/>
        <w:widowControl/>
      </w:pPr>
      <w:r>
        <w:t>内蒙古自治区</w:t>
      </w:r>
      <w:r>
        <w:rPr>
          <w:rFonts w:hint="eastAsia"/>
          <w:lang w:val="en-US" w:eastAsia="zh-CN"/>
        </w:rPr>
        <w:t>普通</w:t>
      </w:r>
      <w:r>
        <w:t>高校教师教育家精神践行典型案例申报表</w:t>
      </w:r>
      <w:bookmarkEnd w:id="1"/>
    </w:p>
    <w:tbl>
      <w:tblPr>
        <w:tblStyle w:val="3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8316"/>
      </w:tblGrid>
      <w:tr w14:paraId="7419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574" w:type="pct"/>
            <w:vAlign w:val="center"/>
          </w:tcPr>
          <w:p w14:paraId="4719EB69">
            <w:pPr>
              <w:pStyle w:val="27"/>
              <w:ind w:left="0" w:leftChars="0" w:firstLine="0" w:firstLineChars="0"/>
              <w:jc w:val="center"/>
            </w:pPr>
            <w:r>
              <w:rPr>
                <w:b/>
                <w:bCs/>
              </w:rPr>
              <w:t>案例名称</w:t>
            </w:r>
          </w:p>
        </w:tc>
        <w:tc>
          <w:tcPr>
            <w:tcW w:w="4425" w:type="pct"/>
            <w:vAlign w:val="top"/>
          </w:tcPr>
          <w:p w14:paraId="346FE340">
            <w:pPr>
              <w:pStyle w:val="27"/>
              <w:ind w:left="0" w:leftChars="0" w:firstLine="0" w:firstLineChars="0"/>
              <w:jc w:val="left"/>
            </w:pPr>
            <w:r>
              <w:t>（不超过30字）</w:t>
            </w:r>
          </w:p>
        </w:tc>
      </w:tr>
      <w:tr w14:paraId="702B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574" w:type="pct"/>
            <w:vAlign w:val="center"/>
          </w:tcPr>
          <w:p w14:paraId="1C7C09BA">
            <w:pPr>
              <w:pStyle w:val="27"/>
              <w:ind w:left="0" w:leftChars="0" w:firstLine="0" w:firstLineChars="0"/>
              <w:jc w:val="center"/>
            </w:pPr>
            <w:r>
              <w:rPr>
                <w:b/>
              </w:rPr>
              <w:t>申报类别</w:t>
            </w:r>
          </w:p>
        </w:tc>
        <w:tc>
          <w:tcPr>
            <w:tcW w:w="4425" w:type="pct"/>
            <w:vAlign w:val="center"/>
          </w:tcPr>
          <w:p w14:paraId="2725B6C3">
            <w:pPr>
              <w:pStyle w:val="27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个人案例  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  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团队案例</w:t>
            </w:r>
          </w:p>
        </w:tc>
      </w:tr>
      <w:tr w14:paraId="355D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</w:trPr>
        <w:tc>
          <w:tcPr>
            <w:tcW w:w="574" w:type="pct"/>
            <w:vAlign w:val="center"/>
          </w:tcPr>
          <w:p w14:paraId="0359F8E6">
            <w:pPr>
              <w:pStyle w:val="27"/>
              <w:ind w:left="0" w:leftChars="0"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b/>
              </w:rPr>
              <w:t>对应教育家精神内涵</w:t>
            </w:r>
            <w:r>
              <w:rPr>
                <w:rFonts w:hint="eastAsia"/>
                <w:b/>
                <w:lang w:val="en-US" w:eastAsia="zh-CN"/>
              </w:rPr>
              <w:t>维度</w:t>
            </w:r>
          </w:p>
        </w:tc>
        <w:tc>
          <w:tcPr>
            <w:tcW w:w="4425" w:type="pct"/>
            <w:vAlign w:val="center"/>
          </w:tcPr>
          <w:p w14:paraId="122E5891">
            <w:pPr>
              <w:pStyle w:val="27"/>
              <w:ind w:left="0" w:lef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心有大我、至诚报国的理想信念</w:t>
            </w:r>
          </w:p>
          <w:p w14:paraId="28913C3E">
            <w:pPr>
              <w:pStyle w:val="27"/>
              <w:ind w:left="0" w:lef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言为士则、行为世范的道德情操</w:t>
            </w:r>
          </w:p>
          <w:p w14:paraId="18C54E93">
            <w:pPr>
              <w:pStyle w:val="27"/>
              <w:ind w:left="0" w:lef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启智润心、因材施教的育人智慧</w:t>
            </w:r>
          </w:p>
          <w:p w14:paraId="2266B184">
            <w:pPr>
              <w:pStyle w:val="27"/>
              <w:ind w:left="0" w:lef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勤学笃行、求是创新的躬耕态度</w:t>
            </w:r>
          </w:p>
          <w:p w14:paraId="5B8F1574">
            <w:pPr>
              <w:pStyle w:val="27"/>
              <w:ind w:left="0" w:lef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乐教爱生、甘于奉献的仁爱之心</w:t>
            </w:r>
          </w:p>
          <w:p w14:paraId="69B99211">
            <w:pPr>
              <w:pStyle w:val="27"/>
              <w:ind w:left="0" w:lef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胸怀天下、以文化人的文道担当</w:t>
            </w:r>
          </w:p>
          <w:p w14:paraId="0E88B288">
            <w:pPr>
              <w:pStyle w:val="27"/>
              <w:ind w:left="0" w:leftChars="0" w:firstLine="0" w:firstLineChars="0"/>
              <w:jc w:val="right"/>
            </w:pPr>
            <w:r>
              <w:rPr>
                <w:sz w:val="28"/>
                <w:szCs w:val="28"/>
              </w:rPr>
              <w:t>（可多选，最多选2项）</w:t>
            </w:r>
          </w:p>
        </w:tc>
      </w:tr>
    </w:tbl>
    <w:p w14:paraId="0113B722">
      <w:pPr>
        <w:pStyle w:val="2"/>
        <w:widowControl/>
      </w:pPr>
      <w:bookmarkStart w:id="2" w:name="一申报主体基本情况"/>
      <w:r>
        <w:t>一、申报主体基本情况</w:t>
      </w:r>
      <w:bookmarkEnd w:id="2"/>
    </w:p>
    <w:tbl>
      <w:tblPr>
        <w:tblStyle w:val="31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146"/>
        <w:gridCol w:w="986"/>
        <w:gridCol w:w="1440"/>
        <w:gridCol w:w="900"/>
        <w:gridCol w:w="655"/>
        <w:gridCol w:w="191"/>
        <w:gridCol w:w="1326"/>
      </w:tblGrid>
      <w:tr w14:paraId="1AC0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27" w:type="pct"/>
            <w:vAlign w:val="center"/>
          </w:tcPr>
          <w:p w14:paraId="57DC5C04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姓</w:t>
            </w:r>
          </w:p>
        </w:tc>
        <w:tc>
          <w:tcPr>
            <w:tcW w:w="1143" w:type="pct"/>
            <w:vAlign w:val="center"/>
          </w:tcPr>
          <w:p w14:paraId="119AF34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5" w:type="pct"/>
            <w:vAlign w:val="center"/>
          </w:tcPr>
          <w:p w14:paraId="17CF8675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767" w:type="pct"/>
            <w:vAlign w:val="center"/>
          </w:tcPr>
          <w:p w14:paraId="19E0904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57D1AAC5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808" w:type="pct"/>
            <w:gridSpan w:val="2"/>
            <w:vAlign w:val="center"/>
          </w:tcPr>
          <w:p w14:paraId="0A17E0F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43D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vAlign w:val="center"/>
          </w:tcPr>
          <w:p w14:paraId="19F39DFA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143" w:type="pct"/>
            <w:vAlign w:val="center"/>
          </w:tcPr>
          <w:p w14:paraId="7CAA8B4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5" w:type="pct"/>
            <w:vAlign w:val="center"/>
          </w:tcPr>
          <w:p w14:paraId="26AF1627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767" w:type="pct"/>
            <w:vAlign w:val="center"/>
          </w:tcPr>
          <w:p w14:paraId="7B9E627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11E6CCD4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教龄</w:t>
            </w:r>
          </w:p>
        </w:tc>
        <w:tc>
          <w:tcPr>
            <w:tcW w:w="808" w:type="pct"/>
            <w:gridSpan w:val="2"/>
            <w:vAlign w:val="center"/>
          </w:tcPr>
          <w:p w14:paraId="533AC3A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434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vAlign w:val="center"/>
          </w:tcPr>
          <w:p w14:paraId="383EA4F6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1143" w:type="pct"/>
            <w:vAlign w:val="center"/>
          </w:tcPr>
          <w:p w14:paraId="1B46DB91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5" w:type="pct"/>
            <w:vAlign w:val="center"/>
          </w:tcPr>
          <w:p w14:paraId="689BE975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767" w:type="pct"/>
            <w:vAlign w:val="center"/>
          </w:tcPr>
          <w:p w14:paraId="7F315E6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4DA3BD20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／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706" w:type="pct"/>
            <w:vAlign w:val="center"/>
          </w:tcPr>
          <w:p w14:paraId="0D740F4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498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vAlign w:val="center"/>
          </w:tcPr>
          <w:p w14:paraId="3F9B13FC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668" w:type="pct"/>
            <w:gridSpan w:val="2"/>
            <w:vAlign w:val="center"/>
          </w:tcPr>
          <w:p w14:paraId="3BCDC1F1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67" w:type="pct"/>
            <w:vAlign w:val="center"/>
          </w:tcPr>
          <w:p w14:paraId="220D36AC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1636" w:type="pct"/>
            <w:gridSpan w:val="4"/>
            <w:vAlign w:val="center"/>
          </w:tcPr>
          <w:p w14:paraId="48F99D26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69D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pct"/>
            <w:vAlign w:val="center"/>
          </w:tcPr>
          <w:p w14:paraId="11BEE726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通信地址</w:t>
            </w:r>
          </w:p>
        </w:tc>
        <w:tc>
          <w:tcPr>
            <w:tcW w:w="2435" w:type="pct"/>
            <w:gridSpan w:val="3"/>
            <w:vAlign w:val="center"/>
          </w:tcPr>
          <w:p w14:paraId="198B1E1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9" w:type="pct"/>
            <w:vAlign w:val="center"/>
          </w:tcPr>
          <w:p w14:paraId="287F4B3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1157" w:type="pct"/>
            <w:gridSpan w:val="3"/>
            <w:vAlign w:val="center"/>
          </w:tcPr>
          <w:p w14:paraId="0672170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676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7" w:type="pct"/>
          </w:tcPr>
          <w:p w14:paraId="779FCB22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团队名称</w:t>
            </w:r>
          </w:p>
        </w:tc>
        <w:tc>
          <w:tcPr>
            <w:tcW w:w="4072" w:type="pct"/>
            <w:gridSpan w:val="7"/>
          </w:tcPr>
          <w:p w14:paraId="5DB0FCAA"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个人可不填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）</w:t>
            </w:r>
          </w:p>
        </w:tc>
      </w:tr>
      <w:tr w14:paraId="0742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27" w:type="pct"/>
            <w:vAlign w:val="center"/>
          </w:tcPr>
          <w:p w14:paraId="10B728B3">
            <w:pPr>
              <w:pStyle w:val="2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团队成员</w:t>
            </w:r>
          </w:p>
        </w:tc>
        <w:tc>
          <w:tcPr>
            <w:tcW w:w="4072" w:type="pct"/>
            <w:gridSpan w:val="7"/>
          </w:tcPr>
          <w:p w14:paraId="5EAE8BE8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  <w:lang w:val="en-US" w:eastAsia="zh-CN"/>
              </w:rPr>
              <w:t>填写姓名、工作单位、团队角色，个人可不填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  <w:lang w:eastAsia="zh-CN"/>
              </w:rPr>
              <w:t>）</w:t>
            </w:r>
          </w:p>
        </w:tc>
      </w:tr>
      <w:tr w14:paraId="2D2B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927" w:type="pct"/>
            <w:shd w:val="clear"/>
            <w:vAlign w:val="center"/>
          </w:tcPr>
          <w:p w14:paraId="6598ED6A">
            <w:pPr>
              <w:pStyle w:val="2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团队概况</w:t>
            </w:r>
          </w:p>
        </w:tc>
        <w:tc>
          <w:tcPr>
            <w:tcW w:w="4072" w:type="pct"/>
            <w:gridSpan w:val="7"/>
            <w:shd w:val="clear"/>
            <w:tcFitText/>
            <w:vAlign w:val="top"/>
          </w:tcPr>
          <w:p w14:paraId="7F9C72E2">
            <w:pPr>
              <w:pStyle w:val="2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pacing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</w:rPr>
              <w:t>（团队成立时间、规模、研究方向、主要成果等，300字以内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  <w:lang w:val="en-US" w:eastAsia="zh-CN"/>
              </w:rPr>
              <w:t>个人可不填写</w:t>
            </w:r>
            <w:r>
              <w:rPr>
                <w:rFonts w:hint="eastAsia" w:ascii="仿宋" w:hAnsi="仿宋" w:eastAsia="仿宋" w:cs="仿宋"/>
                <w:b w:val="0"/>
                <w:bCs/>
                <w:spacing w:val="0"/>
                <w:w w:val="71"/>
                <w:sz w:val="30"/>
                <w:szCs w:val="30"/>
              </w:rPr>
              <w:t>）</w:t>
            </w:r>
          </w:p>
        </w:tc>
      </w:tr>
      <w:tr w14:paraId="1916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927" w:type="pct"/>
            <w:vAlign w:val="center"/>
          </w:tcPr>
          <w:p w14:paraId="4EF343B2">
            <w:pPr>
              <w:pStyle w:val="2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荣誉称号</w:t>
            </w:r>
          </w:p>
        </w:tc>
        <w:tc>
          <w:tcPr>
            <w:tcW w:w="4072" w:type="pct"/>
            <w:gridSpan w:val="7"/>
          </w:tcPr>
          <w:p w14:paraId="21E58E83"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</w:tbl>
    <w:p w14:paraId="2757D705">
      <w:pPr>
        <w:pStyle w:val="2"/>
        <w:widowControl/>
      </w:pPr>
      <w:bookmarkStart w:id="3" w:name="二案例主要内容800字以内"/>
      <w:r>
        <w:t>二、案例主要内容（800字以内）</w:t>
      </w:r>
      <w:bookmarkEnd w:id="3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2"/>
        <w:gridCol w:w="7841"/>
      </w:tblGrid>
      <w:tr w14:paraId="18C9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25" w:hRule="atLeast"/>
        </w:trPr>
        <w:tc>
          <w:tcPr>
            <w:tcW w:w="9233" w:type="dxa"/>
            <w:gridSpan w:val="2"/>
          </w:tcPr>
          <w:p w14:paraId="1AFF1647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/>
                <w:sz w:val="30"/>
                <w:szCs w:val="30"/>
              </w:rPr>
            </w:pPr>
            <w:bookmarkStart w:id="4" w:name="一背景与问题"/>
            <w:r>
              <w:rPr>
                <w:rFonts w:hint="eastAsia" w:ascii="仿宋" w:hAnsi="仿宋" w:eastAsia="仿宋" w:cs="仿宋"/>
                <w:i w:val="0"/>
                <w:iCs/>
                <w:sz w:val="30"/>
                <w:szCs w:val="30"/>
              </w:rPr>
              <w:t>（一）背景与问题</w:t>
            </w:r>
          </w:p>
          <w:p w14:paraId="3EB8460C">
            <w:pPr>
              <w:pStyle w:val="26"/>
              <w:ind w:left="0" w:leftChars="0"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（简述案例实施的背景、面临的主要问题和挑战）</w:t>
            </w:r>
          </w:p>
          <w:p w14:paraId="6C5D611E">
            <w:pPr>
              <w:pStyle w:val="27"/>
              <w:ind w:left="0" w:leftChars="0" w:firstLine="0" w:firstLineChars="0"/>
              <w:jc w:val="left"/>
              <w:rPr>
                <w:rFonts w:asciiTheme="majorHAnsi" w:hAnsiTheme="majorHAnsi" w:eastAsiaTheme="majorEastAsia" w:cstheme="majorBidi"/>
                <w:bCs/>
                <w:i/>
                <w:color w:val="4F81BD" w:themeColor="accent1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71B0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75" w:hRule="atLeast"/>
        </w:trPr>
        <w:tc>
          <w:tcPr>
            <w:tcW w:w="9233" w:type="dxa"/>
            <w:gridSpan w:val="2"/>
          </w:tcPr>
          <w:p w14:paraId="12DA0FFF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/>
                <w:sz w:val="30"/>
                <w:szCs w:val="30"/>
              </w:rPr>
            </w:pPr>
            <w:bookmarkStart w:id="5" w:name="二主要做法与措施"/>
            <w:r>
              <w:rPr>
                <w:rFonts w:hint="eastAsia" w:ascii="仿宋" w:hAnsi="仿宋" w:eastAsia="仿宋" w:cs="仿宋"/>
                <w:i w:val="0"/>
                <w:iCs/>
                <w:sz w:val="30"/>
                <w:szCs w:val="30"/>
              </w:rPr>
              <w:t>（二）主要做法与措施</w:t>
            </w:r>
          </w:p>
          <w:p w14:paraId="4C7EE994">
            <w:pPr>
              <w:pStyle w:val="26"/>
              <w:ind w:left="0" w:leftChars="0"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（围绕六大核心内涵，结合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实际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，阐述具体做法和创新举措）</w:t>
            </w:r>
          </w:p>
          <w:p w14:paraId="7AF4ED1E">
            <w:pPr>
              <w:keepNext/>
              <w:keepLines/>
              <w:spacing w:before="200" w:after="0"/>
              <w:outlineLvl w:val="9"/>
              <w:rPr>
                <w:rFonts w:asciiTheme="majorHAnsi" w:hAnsiTheme="majorHAnsi" w:eastAsiaTheme="majorEastAsia" w:cstheme="majorBidi"/>
                <w:bCs/>
                <w:i/>
                <w:color w:val="4F81BD" w:themeColor="accent1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</w:tr>
      <w:tr w14:paraId="0A26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45" w:hRule="atLeast"/>
        </w:trPr>
        <w:tc>
          <w:tcPr>
            <w:tcW w:w="9233" w:type="dxa"/>
            <w:gridSpan w:val="2"/>
          </w:tcPr>
          <w:p w14:paraId="27A9D951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/>
                <w:sz w:val="30"/>
                <w:szCs w:val="30"/>
              </w:rPr>
            </w:pPr>
            <w:bookmarkStart w:id="6" w:name="三主要成效与影响"/>
            <w:r>
              <w:rPr>
                <w:rFonts w:hint="eastAsia" w:ascii="仿宋" w:hAnsi="仿宋" w:eastAsia="仿宋" w:cs="仿宋"/>
                <w:i w:val="0"/>
                <w:iCs/>
                <w:sz w:val="30"/>
                <w:szCs w:val="30"/>
              </w:rPr>
              <w:t>（三）主要成效与影响</w:t>
            </w:r>
            <w:bookmarkEnd w:id="6"/>
          </w:p>
          <w:p w14:paraId="2DF01782">
            <w:pPr>
              <w:pStyle w:val="26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（简述案例实施以来取得的主要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育人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成效、获得的荣誉以及产生的示范影响</w:t>
            </w:r>
            <w:r>
              <w:t>）</w:t>
            </w:r>
          </w:p>
        </w:tc>
      </w:tr>
      <w:tr w14:paraId="087C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94" w:hRule="atLeast"/>
        </w:trPr>
        <w:tc>
          <w:tcPr>
            <w:tcW w:w="9233" w:type="dxa"/>
            <w:gridSpan w:val="2"/>
          </w:tcPr>
          <w:p w14:paraId="79E6A9D8">
            <w:pPr>
              <w:pStyle w:val="6"/>
              <w:ind w:left="0" w:leftChars="0" w:firstLine="0" w:firstLineChars="0"/>
              <w:rPr>
                <w:i w:val="0"/>
                <w:iCs/>
              </w:rPr>
            </w:pPr>
            <w:bookmarkStart w:id="7" w:name="三推荐意见"/>
            <w:r>
              <w:rPr>
                <w:rFonts w:hint="eastAsia"/>
                <w:i w:val="0"/>
                <w:iCs/>
                <w:lang w:eastAsia="zh-CN"/>
              </w:rPr>
              <w:t>（</w:t>
            </w:r>
            <w:r>
              <w:rPr>
                <w:rFonts w:hint="eastAsia"/>
                <w:i w:val="0"/>
                <w:iCs/>
                <w:lang w:val="en-US" w:eastAsia="zh-CN"/>
              </w:rPr>
              <w:t>四</w:t>
            </w:r>
            <w:r>
              <w:rPr>
                <w:rFonts w:hint="eastAsia"/>
                <w:i w:val="0"/>
                <w:iCs/>
                <w:lang w:eastAsia="zh-CN"/>
              </w:rPr>
              <w:t>）</w:t>
            </w:r>
            <w:r>
              <w:rPr>
                <w:i w:val="0"/>
                <w:iCs/>
              </w:rPr>
              <w:t>案例真实性承诺</w:t>
            </w:r>
          </w:p>
          <w:p w14:paraId="1E0730DC">
            <w:pPr>
              <w:pStyle w:val="26"/>
            </w:pPr>
          </w:p>
          <w:p w14:paraId="44266311">
            <w:pPr>
              <w:pStyle w:val="26"/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本人承诺所提交的案例材料真实、准确，不存在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抄袭等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知识产权争议，同意公开案例内容用于宣传推广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学术研究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和出版刊登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  <w:p w14:paraId="398D3EC5">
            <w:pPr>
              <w:pStyle w:val="3"/>
            </w:pPr>
          </w:p>
          <w:p w14:paraId="0F56FDC9">
            <w:pPr>
              <w:pStyle w:val="3"/>
              <w:wordWrap w:val="0"/>
              <w:jc w:val="righ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承诺人签字：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</w:t>
            </w:r>
          </w:p>
          <w:p w14:paraId="753D5E7A">
            <w:pPr>
              <w:pStyle w:val="3"/>
              <w:jc w:val="right"/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    月    日</w:t>
            </w:r>
          </w:p>
          <w:p w14:paraId="35DA466F">
            <w:pPr>
              <w:keepNext/>
              <w:keepLines/>
              <w:spacing w:before="200" w:after="0"/>
              <w:outlineLvl w:val="9"/>
              <w:rPr>
                <w:rFonts w:asciiTheme="majorHAnsi" w:hAnsiTheme="majorHAnsi" w:eastAsiaTheme="majorEastAsia" w:cstheme="majorBidi"/>
                <w:bCs/>
                <w:i/>
                <w:color w:val="4F81BD" w:themeColor="accent1"/>
                <w:sz w:val="24"/>
                <w:szCs w:val="24"/>
                <w:lang w:val="en-US" w:eastAsia="en-US" w:bidi="ar-SA"/>
              </w:rPr>
            </w:pPr>
          </w:p>
        </w:tc>
      </w:tr>
      <w:tr w14:paraId="3242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17" w:hRule="atLeast"/>
        </w:trPr>
        <w:tc>
          <w:tcPr>
            <w:tcW w:w="1392" w:type="dxa"/>
            <w:shd w:val="clear"/>
            <w:vAlign w:val="center"/>
          </w:tcPr>
          <w:p w14:paraId="79AFDD16">
            <w:pPr>
              <w:pStyle w:val="27"/>
              <w:ind w:left="0" w:leftChars="0" w:firstLine="0" w:firstLine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b/>
              </w:rPr>
              <w:t>所在单位推荐意见</w:t>
            </w:r>
          </w:p>
        </w:tc>
        <w:tc>
          <w:tcPr>
            <w:tcW w:w="7841" w:type="dxa"/>
            <w:shd w:val="clear"/>
            <w:vAlign w:val="bottom"/>
          </w:tcPr>
          <w:p w14:paraId="675D4F91">
            <w:pPr>
              <w:pStyle w:val="27"/>
              <w:ind w:left="0" w:leftChars="0" w:firstLine="0" w:firstLineChars="0"/>
              <w:jc w:val="left"/>
            </w:pPr>
            <w:r>
              <w:t>（对案例真实性、典型性、创新性的审核意见）</w:t>
            </w:r>
          </w:p>
          <w:p w14:paraId="14B0B397">
            <w:pPr>
              <w:pStyle w:val="27"/>
              <w:jc w:val="left"/>
            </w:pPr>
          </w:p>
          <w:p w14:paraId="740D4458">
            <w:pPr>
              <w:pStyle w:val="27"/>
              <w:jc w:val="left"/>
            </w:pPr>
          </w:p>
          <w:p w14:paraId="30A4E93F">
            <w:pPr>
              <w:pStyle w:val="27"/>
              <w:jc w:val="left"/>
            </w:pPr>
          </w:p>
          <w:p w14:paraId="5D23B13D">
            <w:pPr>
              <w:pStyle w:val="27"/>
              <w:jc w:val="left"/>
            </w:pPr>
          </w:p>
          <w:p w14:paraId="4BEA9409">
            <w:pPr>
              <w:pStyle w:val="27"/>
              <w:jc w:val="left"/>
            </w:pPr>
          </w:p>
          <w:p w14:paraId="39DC97A7">
            <w:pPr>
              <w:pStyle w:val="27"/>
              <w:jc w:val="left"/>
            </w:pPr>
          </w:p>
          <w:p w14:paraId="7B472152">
            <w:pPr>
              <w:pStyle w:val="27"/>
              <w:jc w:val="right"/>
            </w:pPr>
            <w:r>
              <w:t>负责人签字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盖章</w:t>
            </w:r>
            <w:r>
              <w:rPr>
                <w:rFonts w:hint="eastAsia" w:eastAsia="宋体"/>
                <w:lang w:eastAsia="zh-CN"/>
              </w:rPr>
              <w:t>）</w:t>
            </w:r>
            <w:r>
              <w:t>： </w:t>
            </w:r>
            <w:r>
              <w:rPr>
                <w:rFonts w:hint="eastAsia" w:eastAsia="宋体"/>
                <w:lang w:val="en-US" w:eastAsia="zh-CN"/>
              </w:rPr>
              <w:t xml:space="preserve">                               </w:t>
            </w:r>
            <w:r>
              <w:t>      </w:t>
            </w:r>
          </w:p>
          <w:p w14:paraId="786D7259">
            <w:pPr>
              <w:pStyle w:val="27"/>
              <w:jc w:val="righ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年    月    日</w:t>
            </w:r>
          </w:p>
        </w:tc>
      </w:tr>
      <w:tr w14:paraId="1494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7" w:hRule="atLeast"/>
        </w:trPr>
        <w:tc>
          <w:tcPr>
            <w:tcW w:w="1392" w:type="dxa"/>
            <w:shd w:val="clear"/>
            <w:vAlign w:val="center"/>
          </w:tcPr>
          <w:p w14:paraId="7F224819">
            <w:pPr>
              <w:pStyle w:val="27"/>
              <w:ind w:left="0" w:leftChars="0" w:firstLine="0" w:firstLine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b/>
              </w:rPr>
              <w:t>学校推荐意见</w:t>
            </w:r>
          </w:p>
        </w:tc>
        <w:tc>
          <w:tcPr>
            <w:tcW w:w="7841" w:type="dxa"/>
            <w:shd w:val="clear"/>
            <w:vAlign w:val="top"/>
          </w:tcPr>
          <w:p w14:paraId="3D50493A">
            <w:pPr>
              <w:pStyle w:val="27"/>
              <w:ind w:left="0" w:leftChars="0" w:firstLine="0" w:firstLineChars="0"/>
              <w:jc w:val="left"/>
            </w:pPr>
            <w:r>
              <w:t>（学校审核推荐意见）</w:t>
            </w:r>
          </w:p>
          <w:p w14:paraId="5B9E6893">
            <w:pPr>
              <w:pStyle w:val="27"/>
              <w:jc w:val="left"/>
            </w:pPr>
          </w:p>
          <w:p w14:paraId="5DF1443D">
            <w:pPr>
              <w:pStyle w:val="27"/>
              <w:jc w:val="left"/>
            </w:pPr>
          </w:p>
          <w:p w14:paraId="193FCFFF">
            <w:pPr>
              <w:pStyle w:val="27"/>
              <w:jc w:val="left"/>
            </w:pPr>
          </w:p>
          <w:p w14:paraId="2C0BCD5B">
            <w:pPr>
              <w:pStyle w:val="27"/>
              <w:jc w:val="right"/>
            </w:pPr>
            <w:r>
              <w:t>负责人签字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盖章</w:t>
            </w:r>
            <w:r>
              <w:rPr>
                <w:rFonts w:hint="eastAsia" w:eastAsia="宋体"/>
                <w:lang w:eastAsia="zh-CN"/>
              </w:rPr>
              <w:t>）</w:t>
            </w:r>
            <w:r>
              <w:t>： </w:t>
            </w:r>
            <w:r>
              <w:rPr>
                <w:rFonts w:hint="eastAsia" w:eastAsia="宋体"/>
                <w:lang w:val="en-US" w:eastAsia="zh-CN"/>
              </w:rPr>
              <w:t xml:space="preserve">          </w:t>
            </w:r>
            <w:r>
              <w:t>         </w:t>
            </w:r>
          </w:p>
          <w:p w14:paraId="20EB412B">
            <w:pPr>
              <w:pStyle w:val="27"/>
              <w:jc w:val="right"/>
            </w:pPr>
          </w:p>
          <w:p w14:paraId="4AD291C8">
            <w:pPr>
              <w:pStyle w:val="27"/>
              <w:jc w:val="righ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年    月    日</w:t>
            </w:r>
          </w:p>
        </w:tc>
      </w:tr>
      <w:bookmarkEnd w:id="4"/>
      <w:bookmarkEnd w:id="5"/>
      <w:bookmarkEnd w:id="7"/>
    </w:tbl>
    <w:p w14:paraId="1BCB2F84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填表说明：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 w14:paraId="3B97BC07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 请认真填写各项内容，确保信息真实准确；</w:t>
      </w:r>
    </w:p>
    <w:p w14:paraId="68887C31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2. 表格栏空间不足的可附页； </w:t>
      </w:r>
    </w:p>
    <w:p w14:paraId="0C64D18C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3. 案例主要内容需结合实际，重点突出教学科研融合、人才培养、学科建设、社会服务等方面的做法与成效； </w:t>
      </w:r>
    </w:p>
    <w:p w14:paraId="6C96A102">
      <w:pPr>
        <w:pStyle w:val="3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cs="仿宋_GB2312"/>
          <w:sz w:val="32"/>
          <w:szCs w:val="32"/>
          <w:lang w:eastAsia="zh-CN"/>
        </w:rPr>
        <w:t xml:space="preserve">. </w:t>
      </w:r>
      <w:r>
        <w:rPr>
          <w:rFonts w:ascii="Times New Roman" w:hAnsi="Times New Roman" w:eastAsia="仿宋_GB2312" w:cs="仿宋_GB2312"/>
          <w:sz w:val="32"/>
          <w:szCs w:val="32"/>
        </w:rPr>
        <w:t>佐证材料（获奖证书、媒体报道、成果鉴定等）以PDF格式作为附件一并报送。</w:t>
      </w:r>
    </w:p>
    <w:p w14:paraId="18240AA2">
      <w:pPr>
        <w:pStyle w:val="3"/>
        <w:bidi w:val="0"/>
      </w:pPr>
    </w:p>
    <w:sectPr>
      <w:headerReference r:id="rId4" w:type="default"/>
      <w:footerReference r:id="rId6" w:type="default"/>
      <w:headerReference r:id="rId5" w:type="even"/>
      <w:footerReference r:id="rId7" w:type="even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3A3B0">
    <w:pPr>
      <w:pStyle w:val="15"/>
    </w:pPr>
    <w:r>
      <w:rPr>
        <w:sz w:val="18"/>
      </w:rPr>
      <w:pict>
        <v:shape id="_x0000_s2049" o:spid="_x0000_s2049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08BFC605">
                <w:pPr>
                  <w:pStyle w:val="15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B463">
    <w:pPr>
      <w:pStyle w:val="15"/>
    </w:pPr>
    <w:r>
      <w:rPr>
        <w:sz w:val="18"/>
      </w:rPr>
      <w:pict>
        <v:shape id="_x0000_s2050" o:spid="_x0000_s2050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64CE72C7">
                <w:pPr>
                  <w:pStyle w:val="15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E5996">
    <w:pPr>
      <w:pStyle w:val="1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93377">
    <w:pPr>
      <w:pStyle w:val="1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20"/>
  <w:evenAndOddHeaders w:val="1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4DB21A7C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next w:val="3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3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3"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3"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3"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3"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3"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2">
    <w:name w:val="Default Paragraph Font"/>
    <w:semiHidden/>
    <w:unhideWhenUsed/>
    <w:uiPriority w:val="0"/>
  </w:style>
  <w:style w:type="table" w:default="1" w:styleId="20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link w:val="24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caption"/>
    <w:basedOn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next w:val="3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8">
    <w:name w:val="footnote text"/>
    <w:basedOn w:val="1"/>
    <w:unhideWhenUsed/>
    <w:qFormat/>
    <w:uiPriority w:val="9"/>
  </w:style>
  <w:style w:type="paragraph" w:styleId="19">
    <w:name w:val="Title"/>
    <w:next w:val="3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4"/>
    <w:uiPriority w:val="0"/>
    <w:rPr>
      <w:color w:val="4F81BD" w:themeColor="accent1"/>
    </w:rPr>
  </w:style>
  <w:style w:type="character" w:customStyle="1" w:styleId="24">
    <w:name w:val="Body Text Char"/>
    <w:link w:val="3"/>
    <w:uiPriority w:val="0"/>
    <w:rPr>
      <w:rFonts w:ascii="Times New Roman" w:hAnsi="Times New Roman" w:eastAsia="Cambria" w:cs="Cambria"/>
      <w:spacing w:val="-6"/>
      <w:sz w:val="32"/>
      <w:szCs w:val="32"/>
    </w:rPr>
  </w:style>
  <w:style w:type="character" w:styleId="25">
    <w:name w:val="footnote reference"/>
    <w:basedOn w:val="24"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Definition Term"/>
    <w:basedOn w:val="1"/>
    <w:next w:val="33"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uiPriority w:val="0"/>
  </w:style>
  <w:style w:type="paragraph" w:customStyle="1" w:styleId="34">
    <w:name w:val="Table Caption"/>
    <w:basedOn w:val="12"/>
    <w:uiPriority w:val="0"/>
    <w:pPr>
      <w:keepNext/>
    </w:pPr>
  </w:style>
  <w:style w:type="paragraph" w:customStyle="1" w:styleId="35">
    <w:name w:val="Image Caption"/>
    <w:basedOn w:val="12"/>
    <w:uiPriority w:val="0"/>
  </w:style>
  <w:style w:type="paragraph" w:customStyle="1" w:styleId="36">
    <w:name w:val="Figure"/>
    <w:basedOn w:val="1"/>
    <w:uiPriority w:val="0"/>
  </w:style>
  <w:style w:type="paragraph" w:customStyle="1" w:styleId="37">
    <w:name w:val="Captioned Figure"/>
    <w:basedOn w:val="36"/>
    <w:uiPriority w:val="0"/>
    <w:pPr>
      <w:keepNext/>
    </w:pPr>
  </w:style>
  <w:style w:type="character" w:customStyle="1" w:styleId="38">
    <w:name w:val="Verbatim Char"/>
    <w:basedOn w:val="24"/>
    <w:link w:val="39"/>
    <w:uiPriority w:val="0"/>
    <w:rPr>
      <w:rFonts w:ascii="Consolas" w:hAnsi="Consolas"/>
      <w:sz w:val="22"/>
    </w:rPr>
  </w:style>
  <w:style w:type="paragraph" w:customStyle="1" w:styleId="39">
    <w:name w:val="Source Code"/>
    <w:basedOn w:val="1"/>
    <w:link w:val="38"/>
    <w:uiPriority w:val="0"/>
    <w:pPr>
      <w:wordWrap w:val="0"/>
    </w:pPr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</w:rPr>
  </w:style>
  <w:style w:type="character" w:customStyle="1" w:styleId="41">
    <w:name w:val="KeywordTok"/>
    <w:basedOn w:val="38"/>
    <w:uiPriority w:val="0"/>
    <w:rPr>
      <w:b/>
      <w:color w:val="007020"/>
    </w:rPr>
  </w:style>
  <w:style w:type="character" w:customStyle="1" w:styleId="42">
    <w:name w:val="DataTypeTok"/>
    <w:basedOn w:val="38"/>
    <w:uiPriority w:val="0"/>
    <w:rPr>
      <w:color w:val="902000"/>
    </w:rPr>
  </w:style>
  <w:style w:type="character" w:customStyle="1" w:styleId="43">
    <w:name w:val="DecValTok"/>
    <w:basedOn w:val="38"/>
    <w:uiPriority w:val="0"/>
    <w:rPr>
      <w:color w:val="40A070"/>
    </w:rPr>
  </w:style>
  <w:style w:type="character" w:customStyle="1" w:styleId="44">
    <w:name w:val="BaseNTok"/>
    <w:basedOn w:val="38"/>
    <w:uiPriority w:val="0"/>
    <w:rPr>
      <w:color w:val="40A070"/>
    </w:rPr>
  </w:style>
  <w:style w:type="character" w:customStyle="1" w:styleId="45">
    <w:name w:val="FloatTok"/>
    <w:basedOn w:val="38"/>
    <w:uiPriority w:val="0"/>
    <w:rPr>
      <w:color w:val="40A070"/>
    </w:rPr>
  </w:style>
  <w:style w:type="character" w:customStyle="1" w:styleId="46">
    <w:name w:val="ConstantTok"/>
    <w:basedOn w:val="38"/>
    <w:qFormat/>
    <w:uiPriority w:val="0"/>
    <w:rPr>
      <w:color w:val="880000"/>
    </w:rPr>
  </w:style>
  <w:style w:type="character" w:customStyle="1" w:styleId="47">
    <w:name w:val="CharTok"/>
    <w:basedOn w:val="38"/>
    <w:uiPriority w:val="0"/>
    <w:rPr>
      <w:color w:val="4070A0"/>
    </w:rPr>
  </w:style>
  <w:style w:type="character" w:customStyle="1" w:styleId="48">
    <w:name w:val="SpecialCharTok"/>
    <w:basedOn w:val="38"/>
    <w:uiPriority w:val="0"/>
    <w:rPr>
      <w:color w:val="4070A0"/>
    </w:rPr>
  </w:style>
  <w:style w:type="character" w:customStyle="1" w:styleId="49">
    <w:name w:val="StringTok"/>
    <w:basedOn w:val="38"/>
    <w:uiPriority w:val="0"/>
    <w:rPr>
      <w:color w:val="4070A0"/>
    </w:rPr>
  </w:style>
  <w:style w:type="character" w:customStyle="1" w:styleId="50">
    <w:name w:val="VerbatimStringTok"/>
    <w:basedOn w:val="38"/>
    <w:uiPriority w:val="0"/>
    <w:rPr>
      <w:color w:val="4070A0"/>
    </w:rPr>
  </w:style>
  <w:style w:type="character" w:customStyle="1" w:styleId="51">
    <w:name w:val="SpecialStringTok"/>
    <w:basedOn w:val="38"/>
    <w:uiPriority w:val="0"/>
    <w:rPr>
      <w:color w:val="BB6688"/>
    </w:rPr>
  </w:style>
  <w:style w:type="character" w:customStyle="1" w:styleId="52">
    <w:name w:val="ImportTok"/>
    <w:basedOn w:val="38"/>
    <w:qFormat/>
    <w:uiPriority w:val="0"/>
  </w:style>
  <w:style w:type="character" w:customStyle="1" w:styleId="53">
    <w:name w:val="CommentTok"/>
    <w:basedOn w:val="38"/>
    <w:uiPriority w:val="0"/>
    <w:rPr>
      <w:i/>
      <w:color w:val="60A0B0"/>
    </w:rPr>
  </w:style>
  <w:style w:type="character" w:customStyle="1" w:styleId="54">
    <w:name w:val="DocumentationTok"/>
    <w:basedOn w:val="38"/>
    <w:qFormat/>
    <w:uiPriority w:val="0"/>
    <w:rPr>
      <w:i/>
      <w:color w:val="BA2121"/>
    </w:rPr>
  </w:style>
  <w:style w:type="character" w:customStyle="1" w:styleId="55">
    <w:name w:val="AnnotationTok"/>
    <w:basedOn w:val="38"/>
    <w:qFormat/>
    <w:uiPriority w:val="0"/>
    <w:rPr>
      <w:b/>
      <w:i/>
      <w:color w:val="60A0B0"/>
    </w:rPr>
  </w:style>
  <w:style w:type="character" w:customStyle="1" w:styleId="56">
    <w:name w:val="CommentVarTok"/>
    <w:basedOn w:val="38"/>
    <w:qFormat/>
    <w:uiPriority w:val="0"/>
    <w:rPr>
      <w:b/>
      <w:i/>
      <w:color w:val="60A0B0"/>
    </w:rPr>
  </w:style>
  <w:style w:type="character" w:customStyle="1" w:styleId="57">
    <w:name w:val="OtherTok"/>
    <w:basedOn w:val="38"/>
    <w:uiPriority w:val="0"/>
    <w:rPr>
      <w:color w:val="007020"/>
    </w:rPr>
  </w:style>
  <w:style w:type="character" w:customStyle="1" w:styleId="58">
    <w:name w:val="FunctionTok"/>
    <w:basedOn w:val="38"/>
    <w:qFormat/>
    <w:uiPriority w:val="0"/>
    <w:rPr>
      <w:color w:val="06287E"/>
    </w:rPr>
  </w:style>
  <w:style w:type="character" w:customStyle="1" w:styleId="59">
    <w:name w:val="VariableTok"/>
    <w:basedOn w:val="38"/>
    <w:uiPriority w:val="0"/>
    <w:rPr>
      <w:color w:val="19177C"/>
    </w:rPr>
  </w:style>
  <w:style w:type="character" w:customStyle="1" w:styleId="60">
    <w:name w:val="ControlFlowTok"/>
    <w:basedOn w:val="38"/>
    <w:qFormat/>
    <w:uiPriority w:val="0"/>
    <w:rPr>
      <w:b/>
      <w:color w:val="007020"/>
    </w:rPr>
  </w:style>
  <w:style w:type="character" w:customStyle="1" w:styleId="61">
    <w:name w:val="OperatorTok"/>
    <w:basedOn w:val="38"/>
    <w:qFormat/>
    <w:uiPriority w:val="0"/>
    <w:rPr>
      <w:color w:val="666666"/>
    </w:rPr>
  </w:style>
  <w:style w:type="character" w:customStyle="1" w:styleId="62">
    <w:name w:val="BuiltInTok"/>
    <w:basedOn w:val="38"/>
    <w:qFormat/>
    <w:uiPriority w:val="0"/>
  </w:style>
  <w:style w:type="character" w:customStyle="1" w:styleId="63">
    <w:name w:val="ExtensionTok"/>
    <w:basedOn w:val="38"/>
    <w:qFormat/>
    <w:uiPriority w:val="0"/>
  </w:style>
  <w:style w:type="character" w:customStyle="1" w:styleId="64">
    <w:name w:val="PreprocessorTok"/>
    <w:basedOn w:val="38"/>
    <w:qFormat/>
    <w:uiPriority w:val="0"/>
    <w:rPr>
      <w:color w:val="BC7A00"/>
    </w:rPr>
  </w:style>
  <w:style w:type="character" w:customStyle="1" w:styleId="65">
    <w:name w:val="AttributeTok"/>
    <w:basedOn w:val="38"/>
    <w:qFormat/>
    <w:uiPriority w:val="0"/>
    <w:rPr>
      <w:color w:val="7D9029"/>
    </w:rPr>
  </w:style>
  <w:style w:type="character" w:customStyle="1" w:styleId="66">
    <w:name w:val="RegionMarkerTok"/>
    <w:basedOn w:val="38"/>
    <w:qFormat/>
    <w:uiPriority w:val="0"/>
  </w:style>
  <w:style w:type="character" w:customStyle="1" w:styleId="67">
    <w:name w:val="InformationTok"/>
    <w:basedOn w:val="38"/>
    <w:qFormat/>
    <w:uiPriority w:val="0"/>
    <w:rPr>
      <w:b/>
      <w:i/>
      <w:color w:val="60A0B0"/>
    </w:rPr>
  </w:style>
  <w:style w:type="character" w:customStyle="1" w:styleId="68">
    <w:name w:val="WarningTok"/>
    <w:basedOn w:val="38"/>
    <w:qFormat/>
    <w:uiPriority w:val="0"/>
    <w:rPr>
      <w:b/>
      <w:i/>
      <w:color w:val="60A0B0"/>
    </w:rPr>
  </w:style>
  <w:style w:type="character" w:customStyle="1" w:styleId="69">
    <w:name w:val="AlertTok"/>
    <w:basedOn w:val="38"/>
    <w:qFormat/>
    <w:uiPriority w:val="0"/>
    <w:rPr>
      <w:b/>
      <w:color w:val="FF0000"/>
    </w:rPr>
  </w:style>
  <w:style w:type="character" w:customStyle="1" w:styleId="70">
    <w:name w:val="ErrorTok"/>
    <w:basedOn w:val="38"/>
    <w:qFormat/>
    <w:uiPriority w:val="0"/>
    <w:rPr>
      <w:b/>
      <w:color w:val="FF0000"/>
    </w:rPr>
  </w:style>
  <w:style w:type="character" w:customStyle="1" w:styleId="71">
    <w:name w:val="NormalTok"/>
    <w:basedOn w:val="38"/>
    <w:qFormat/>
    <w:uiPriority w:val="0"/>
  </w:style>
  <w:style w:type="paragraph" w:customStyle="1" w:styleId="72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</customShpExts>
</s:customData>
</file>

<file path=customXml/item2.xml><?xml version="1.0" encoding="utf-8"?>
<contractReview xmlns="http://schemas.wps.cn/vas-ai-hub/contract-review">
  <reviewItems>
    <reviewItem>
      <errorID>ad82a927-057a-4e93-b574-75759ffe5fd4</errorID>
      <errorWord> </errorWord>
      <group>L1_AI</group>
      <groupName>深度校对</groupName>
      <ability>L2_AI_Punc</ability>
      <abilityName>标点纠错</abilityName>
      <candidateList>
        <item>. </item>
      </candidateList>
      <explain/>
      <paraID>6C96A102</paraID>
      <start>1</start>
      <end>3</end>
      <status>modified</status>
      <modifiedWord>. 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f0f01-8fd6-41b7-ba15-9fe1a031d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812</Words>
  <Characters>833</Characters>
  <Lines>12</Lines>
  <Paragraphs>8</Paragraphs>
  <TotalTime>57</TotalTime>
  <ScaleCrop>false</ScaleCrop>
  <LinksUpToDate>false</LinksUpToDate>
  <CharactersWithSpaces>901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2026-05-07T14:28:00Z</dcterms:created>
  <dc:creator>薛志东</dc:creator>
  <cp:lastModifiedBy>薛志东</cp:lastModifiedBy>
  <dcterms:modified xsi:type="dcterms:W3CDTF">2026-05-08T14:12:23Z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eyJoZGlkIjoiMzEwNTM5NzYwMDRjMzkwZTVkZjY2ODkwMGIxNGU0OTUiLCJ1c2VySWQiOiIxNjY2NjA0NjAzIn0=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CAD30A3F16F54F258B207817641CE26E_12</vt:lpwstr>
  </property>
</Properties>
</file>