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08" w:rsidRPr="001D3508" w:rsidRDefault="001D3508">
      <w:pPr>
        <w:rPr>
          <w:rFonts w:ascii="仿宋_GB2312" w:eastAsia="仿宋_GB2312"/>
          <w:b/>
          <w:sz w:val="30"/>
          <w:szCs w:val="30"/>
        </w:rPr>
      </w:pPr>
      <w:r w:rsidRPr="001D3508">
        <w:rPr>
          <w:rFonts w:ascii="仿宋_GB2312" w:eastAsia="仿宋_GB2312" w:hint="eastAsia"/>
          <w:b/>
          <w:sz w:val="30"/>
          <w:szCs w:val="30"/>
        </w:rPr>
        <w:t>附件2：</w:t>
      </w:r>
    </w:p>
    <w:p w:rsidR="00DA7CB9" w:rsidRPr="001D3508" w:rsidRDefault="001D3508" w:rsidP="001D3508">
      <w:pPr>
        <w:jc w:val="center"/>
        <w:rPr>
          <w:b/>
          <w:bCs/>
          <w:sz w:val="36"/>
          <w:szCs w:val="36"/>
        </w:rPr>
      </w:pPr>
      <w:r w:rsidRPr="001D3508">
        <w:rPr>
          <w:rFonts w:ascii="仿宋_GB2312" w:eastAsia="仿宋_GB2312" w:hint="eastAsia"/>
          <w:b/>
          <w:sz w:val="36"/>
          <w:szCs w:val="36"/>
        </w:rPr>
        <w:t>赤峰学院</w:t>
      </w:r>
      <w:r>
        <w:rPr>
          <w:rFonts w:ascii="仿宋_GB2312" w:eastAsia="仿宋_GB2312" w:hint="eastAsia"/>
          <w:b/>
          <w:sz w:val="36"/>
          <w:szCs w:val="36"/>
        </w:rPr>
        <w:t>固定</w:t>
      </w:r>
      <w:r w:rsidRPr="001D3508">
        <w:rPr>
          <w:rFonts w:ascii="仿宋_GB2312" w:eastAsia="仿宋_GB2312" w:hint="eastAsia"/>
          <w:b/>
          <w:sz w:val="36"/>
          <w:szCs w:val="36"/>
        </w:rPr>
        <w:t>资产管理</w:t>
      </w:r>
      <w:r>
        <w:rPr>
          <w:rFonts w:ascii="仿宋_GB2312" w:eastAsia="仿宋_GB2312" w:hint="eastAsia"/>
          <w:b/>
          <w:sz w:val="36"/>
          <w:szCs w:val="36"/>
        </w:rPr>
        <w:t>系统</w:t>
      </w:r>
      <w:r w:rsidR="000E56DE">
        <w:rPr>
          <w:rFonts w:ascii="仿宋_GB2312" w:eastAsia="仿宋_GB2312" w:hint="eastAsia"/>
          <w:b/>
          <w:sz w:val="36"/>
          <w:szCs w:val="36"/>
        </w:rPr>
        <w:t>登录查询方</w:t>
      </w:r>
      <w:r w:rsidRPr="001D3508">
        <w:rPr>
          <w:rFonts w:ascii="仿宋_GB2312" w:eastAsia="仿宋_GB2312" w:hint="eastAsia"/>
          <w:b/>
          <w:sz w:val="36"/>
          <w:szCs w:val="36"/>
        </w:rPr>
        <w:t>法</w:t>
      </w:r>
    </w:p>
    <w:p w:rsidR="001D3508" w:rsidRDefault="001D3508">
      <w:pPr>
        <w:rPr>
          <w:bCs/>
          <w:sz w:val="28"/>
          <w:szCs w:val="28"/>
        </w:rPr>
      </w:pPr>
    </w:p>
    <w:p w:rsidR="001D3508" w:rsidRPr="001D3508" w:rsidRDefault="001D3508">
      <w:pPr>
        <w:rPr>
          <w:bCs/>
          <w:sz w:val="28"/>
          <w:szCs w:val="28"/>
        </w:rPr>
      </w:pPr>
      <w:r w:rsidRPr="00E74851">
        <w:rPr>
          <w:rFonts w:hint="eastAsia"/>
          <w:b/>
          <w:bCs/>
          <w:sz w:val="28"/>
          <w:szCs w:val="28"/>
        </w:rPr>
        <w:t>1</w:t>
      </w:r>
      <w:r w:rsidRPr="00E74851">
        <w:rPr>
          <w:rFonts w:hint="eastAsia"/>
          <w:b/>
          <w:bCs/>
          <w:sz w:val="28"/>
          <w:szCs w:val="28"/>
        </w:rPr>
        <w:t>、登录</w:t>
      </w:r>
      <w:bookmarkStart w:id="0" w:name="OLE_LINK1"/>
      <w:bookmarkStart w:id="1" w:name="OLE_LINK2"/>
      <w:r w:rsidR="00E74851" w:rsidRPr="00E74851">
        <w:rPr>
          <w:rFonts w:hint="eastAsia"/>
          <w:b/>
          <w:bCs/>
          <w:sz w:val="28"/>
          <w:szCs w:val="28"/>
        </w:rPr>
        <w:t>。</w:t>
      </w:r>
      <w:r w:rsidR="000E56DE">
        <w:rPr>
          <w:rFonts w:hint="eastAsia"/>
          <w:bCs/>
          <w:sz w:val="28"/>
          <w:szCs w:val="28"/>
        </w:rPr>
        <w:t>赤峰学院</w:t>
      </w:r>
      <w:r w:rsidRPr="001D3508">
        <w:rPr>
          <w:rFonts w:hint="eastAsia"/>
          <w:bCs/>
          <w:sz w:val="28"/>
          <w:szCs w:val="28"/>
        </w:rPr>
        <w:t>固定资产管理系统：</w:t>
      </w:r>
      <w:bookmarkStart w:id="2" w:name="OLE_LINK3"/>
      <w:bookmarkStart w:id="3" w:name="OLE_LINK4"/>
      <w:r w:rsidR="00A441E5" w:rsidRPr="001D3508">
        <w:rPr>
          <w:rFonts w:hint="eastAsia"/>
          <w:bCs/>
          <w:sz w:val="28"/>
          <w:szCs w:val="28"/>
        </w:rPr>
        <w:fldChar w:fldCharType="begin"/>
      </w:r>
      <w:r w:rsidRPr="001D3508">
        <w:rPr>
          <w:rFonts w:hint="eastAsia"/>
          <w:bCs/>
          <w:sz w:val="28"/>
          <w:szCs w:val="28"/>
        </w:rPr>
        <w:instrText xml:space="preserve"> HYPERLINK "http://172.18.5.9/zcgl/" </w:instrText>
      </w:r>
      <w:r w:rsidR="00A441E5" w:rsidRPr="001D3508">
        <w:rPr>
          <w:rFonts w:hint="eastAsia"/>
          <w:bCs/>
          <w:sz w:val="28"/>
          <w:szCs w:val="28"/>
        </w:rPr>
        <w:fldChar w:fldCharType="separate"/>
      </w:r>
      <w:r w:rsidRPr="001D3508">
        <w:rPr>
          <w:rFonts w:hint="eastAsia"/>
          <w:bCs/>
          <w:sz w:val="28"/>
          <w:szCs w:val="28"/>
        </w:rPr>
        <w:t>http://172.18.5.9/zcgl/</w:t>
      </w:r>
      <w:r w:rsidR="00A441E5" w:rsidRPr="001D3508">
        <w:rPr>
          <w:rFonts w:hint="eastAsia"/>
          <w:bCs/>
          <w:sz w:val="28"/>
          <w:szCs w:val="28"/>
        </w:rPr>
        <w:fldChar w:fldCharType="end"/>
      </w:r>
      <w:bookmarkEnd w:id="0"/>
      <w:bookmarkEnd w:id="1"/>
      <w:bookmarkEnd w:id="2"/>
      <w:bookmarkEnd w:id="3"/>
      <w:r w:rsidR="00667E0B">
        <w:rPr>
          <w:rFonts w:hint="eastAsia"/>
          <w:bCs/>
          <w:sz w:val="28"/>
          <w:szCs w:val="28"/>
        </w:rPr>
        <w:t>，</w:t>
      </w:r>
      <w:r w:rsidR="00667E0B" w:rsidRPr="00667E0B">
        <w:rPr>
          <w:rFonts w:hint="eastAsia"/>
          <w:bCs/>
          <w:sz w:val="28"/>
          <w:szCs w:val="28"/>
        </w:rPr>
        <w:t>仅限校园网范围内访问</w:t>
      </w:r>
      <w:r w:rsidR="00667E0B">
        <w:rPr>
          <w:rFonts w:hint="eastAsia"/>
          <w:bCs/>
          <w:sz w:val="28"/>
          <w:szCs w:val="28"/>
        </w:rPr>
        <w:t>。</w:t>
      </w:r>
    </w:p>
    <w:p w:rsidR="001D3508" w:rsidRDefault="001D3508" w:rsidP="001D350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noProof/>
          <w:sz w:val="36"/>
          <w:szCs w:val="44"/>
        </w:rPr>
        <w:drawing>
          <wp:inline distT="0" distB="0" distL="0" distR="0">
            <wp:extent cx="3573780" cy="2355997"/>
            <wp:effectExtent l="1905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35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9B5" w:rsidRDefault="000E56DE" w:rsidP="000E56DE">
      <w:pPr>
        <w:jc w:val="left"/>
        <w:rPr>
          <w:b/>
          <w:bCs/>
          <w:sz w:val="28"/>
          <w:szCs w:val="28"/>
        </w:rPr>
      </w:pPr>
      <w:r w:rsidRPr="00E74851">
        <w:rPr>
          <w:rFonts w:hint="eastAsia"/>
          <w:b/>
          <w:bCs/>
          <w:sz w:val="28"/>
          <w:szCs w:val="28"/>
        </w:rPr>
        <w:t>2</w:t>
      </w:r>
      <w:r w:rsidRPr="00E74851">
        <w:rPr>
          <w:rFonts w:hint="eastAsia"/>
          <w:b/>
          <w:bCs/>
          <w:sz w:val="28"/>
          <w:szCs w:val="28"/>
        </w:rPr>
        <w:t>、输入用户名和密码。</w:t>
      </w:r>
    </w:p>
    <w:p w:rsidR="00AE69B5" w:rsidRDefault="00AE69B5" w:rsidP="000E56DE">
      <w:pPr>
        <w:jc w:val="left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 w:rsidR="000E56DE">
        <w:rPr>
          <w:rFonts w:hint="eastAsia"/>
          <w:bCs/>
          <w:sz w:val="28"/>
          <w:szCs w:val="28"/>
        </w:rPr>
        <w:t>各单位登录用户名已告知各单位资产管理员，如遗忘密码或其他使用问题，请联系</w:t>
      </w:r>
      <w:r w:rsidR="000E56DE" w:rsidRPr="000E56DE">
        <w:rPr>
          <w:rFonts w:hint="eastAsia"/>
          <w:bCs/>
          <w:sz w:val="28"/>
          <w:szCs w:val="28"/>
        </w:rPr>
        <w:t>李静袆，联系电话</w:t>
      </w:r>
      <w:r w:rsidR="000E56DE" w:rsidRPr="000E56DE">
        <w:rPr>
          <w:rFonts w:hint="eastAsia"/>
          <w:bCs/>
          <w:sz w:val="28"/>
          <w:szCs w:val="28"/>
        </w:rPr>
        <w:t>83000173</w:t>
      </w:r>
      <w:r w:rsidR="000E56DE">
        <w:rPr>
          <w:rFonts w:hint="eastAsia"/>
          <w:bCs/>
          <w:sz w:val="28"/>
          <w:szCs w:val="28"/>
        </w:rPr>
        <w:t>。</w:t>
      </w:r>
    </w:p>
    <w:p w:rsidR="00AE69B5" w:rsidRDefault="00AE69B5" w:rsidP="00AE69B5">
      <w:pPr>
        <w:ind w:firstLine="540"/>
        <w:jc w:val="left"/>
        <w:rPr>
          <w:bCs/>
          <w:sz w:val="28"/>
          <w:szCs w:val="28"/>
        </w:rPr>
      </w:pPr>
      <w:r w:rsidRPr="00AE69B5">
        <w:rPr>
          <w:rFonts w:hint="eastAsia"/>
          <w:bCs/>
          <w:sz w:val="28"/>
          <w:szCs w:val="28"/>
        </w:rPr>
        <w:t>首次登陆只需输入用户名，登陆成功后，自行设置登录密码。</w:t>
      </w:r>
    </w:p>
    <w:p w:rsidR="000E56DE" w:rsidRDefault="00E74851" w:rsidP="00AE69B5">
      <w:pPr>
        <w:ind w:firstLine="54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用户登录后可进行查询、打印和更改密码操作。</w:t>
      </w:r>
    </w:p>
    <w:p w:rsidR="00E74851" w:rsidRDefault="00E74851" w:rsidP="000E56DE">
      <w:pPr>
        <w:jc w:val="left"/>
        <w:rPr>
          <w:bCs/>
          <w:sz w:val="28"/>
          <w:szCs w:val="28"/>
        </w:rPr>
      </w:pPr>
      <w:r w:rsidRPr="00E74851">
        <w:rPr>
          <w:rFonts w:hint="eastAsia"/>
          <w:b/>
          <w:bCs/>
          <w:sz w:val="28"/>
          <w:szCs w:val="28"/>
        </w:rPr>
        <w:t>3</w:t>
      </w:r>
      <w:r w:rsidRPr="00E74851">
        <w:rPr>
          <w:rFonts w:hint="eastAsia"/>
          <w:b/>
          <w:bCs/>
          <w:sz w:val="28"/>
          <w:szCs w:val="28"/>
        </w:rPr>
        <w:t>、查询</w:t>
      </w:r>
      <w:r>
        <w:rPr>
          <w:rFonts w:hint="eastAsia"/>
          <w:bCs/>
          <w:sz w:val="28"/>
          <w:szCs w:val="28"/>
        </w:rPr>
        <w:t>。按下列图示顺序操作即可进行查询。</w:t>
      </w:r>
    </w:p>
    <w:p w:rsidR="00E74851" w:rsidRDefault="00E74851" w:rsidP="000E56DE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）</w:t>
      </w:r>
      <w:r w:rsidR="00AE69B5" w:rsidRPr="00AE69B5">
        <w:rPr>
          <w:rFonts w:hint="eastAsia"/>
          <w:bCs/>
          <w:sz w:val="28"/>
          <w:szCs w:val="28"/>
        </w:rPr>
        <w:t>点击“查询”按钮</w:t>
      </w:r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2847975" cy="1547813"/>
            <wp:effectExtent l="19050" t="0" r="9525" b="0"/>
            <wp:docPr id="1" name="图片 2" descr="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76" cy="1550531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D" w:rsidRPr="00E74851" w:rsidRDefault="00E74851">
      <w:pPr>
        <w:rPr>
          <w:bCs/>
          <w:sz w:val="28"/>
          <w:szCs w:val="28"/>
        </w:rPr>
      </w:pPr>
      <w:r w:rsidRPr="00E74851">
        <w:rPr>
          <w:rFonts w:hint="eastAsia"/>
          <w:bCs/>
          <w:sz w:val="28"/>
          <w:szCs w:val="28"/>
        </w:rPr>
        <w:lastRenderedPageBreak/>
        <w:t>（</w:t>
      </w:r>
      <w:r w:rsidRPr="00E74851">
        <w:rPr>
          <w:rFonts w:hint="eastAsia"/>
          <w:bCs/>
          <w:sz w:val="28"/>
          <w:szCs w:val="28"/>
        </w:rPr>
        <w:t>2</w:t>
      </w:r>
      <w:r w:rsidRPr="00E74851">
        <w:rPr>
          <w:rFonts w:hint="eastAsia"/>
          <w:bCs/>
          <w:sz w:val="28"/>
          <w:szCs w:val="28"/>
        </w:rPr>
        <w:t>）</w:t>
      </w:r>
      <w:r w:rsidR="00AE69B5" w:rsidRPr="00AE69B5">
        <w:rPr>
          <w:rFonts w:hint="eastAsia"/>
          <w:bCs/>
          <w:sz w:val="28"/>
          <w:szCs w:val="28"/>
        </w:rPr>
        <w:t>点击“资产查询”</w:t>
      </w:r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3771900" cy="2059880"/>
            <wp:effectExtent l="19050" t="0" r="0" b="0"/>
            <wp:docPr id="2" name="图片 8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2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5988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D" w:rsidRPr="00E74851" w:rsidRDefault="00E7485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）</w:t>
      </w:r>
      <w:r w:rsidR="00AE69B5" w:rsidRPr="00AE69B5">
        <w:rPr>
          <w:rFonts w:hint="eastAsia"/>
          <w:bCs/>
          <w:sz w:val="28"/>
          <w:szCs w:val="28"/>
        </w:rPr>
        <w:t>点击“资产信息查询”</w:t>
      </w:r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3752593" cy="2015407"/>
            <wp:effectExtent l="19050" t="0" r="257" b="0"/>
            <wp:docPr id="3" name="图片 9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3_副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27" cy="2015533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D" w:rsidRPr="00E74851" w:rsidRDefault="00E74851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</w:t>
      </w: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）</w:t>
      </w:r>
      <w:bookmarkStart w:id="4" w:name="_GoBack"/>
      <w:r w:rsidR="00AE69B5" w:rsidRPr="00AE69B5">
        <w:rPr>
          <w:rFonts w:hint="eastAsia"/>
          <w:bCs/>
          <w:sz w:val="28"/>
          <w:szCs w:val="28"/>
        </w:rPr>
        <w:t>按需要选择查询日期</w:t>
      </w:r>
      <w:bookmarkEnd w:id="4"/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3810000" cy="2029239"/>
            <wp:effectExtent l="19050" t="0" r="0" b="0"/>
            <wp:docPr id="4" name="图片 5" descr="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4_副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29239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851" w:rsidRPr="00E74851" w:rsidRDefault="00E74851">
      <w:pPr>
        <w:rPr>
          <w:b/>
          <w:bCs/>
          <w:sz w:val="28"/>
          <w:szCs w:val="28"/>
        </w:rPr>
      </w:pPr>
      <w:r w:rsidRPr="00E74851">
        <w:rPr>
          <w:rFonts w:hint="eastAsia"/>
          <w:b/>
          <w:bCs/>
          <w:sz w:val="28"/>
          <w:szCs w:val="28"/>
        </w:rPr>
        <w:t>4</w:t>
      </w:r>
      <w:r w:rsidRPr="00E74851">
        <w:rPr>
          <w:rFonts w:hint="eastAsia"/>
          <w:b/>
          <w:bCs/>
          <w:sz w:val="28"/>
          <w:szCs w:val="28"/>
        </w:rPr>
        <w:t>、</w:t>
      </w:r>
      <w:r w:rsidR="002F0374" w:rsidRPr="00E74851">
        <w:rPr>
          <w:rFonts w:hint="eastAsia"/>
          <w:b/>
          <w:bCs/>
          <w:sz w:val="28"/>
          <w:szCs w:val="28"/>
        </w:rPr>
        <w:t>导出电子版</w:t>
      </w:r>
      <w:r w:rsidRPr="00E74851">
        <w:rPr>
          <w:rFonts w:hint="eastAsia"/>
          <w:b/>
          <w:bCs/>
          <w:sz w:val="28"/>
          <w:szCs w:val="28"/>
        </w:rPr>
        <w:t>固定</w:t>
      </w:r>
      <w:r w:rsidR="002F0374" w:rsidRPr="00E74851">
        <w:rPr>
          <w:rFonts w:hint="eastAsia"/>
          <w:b/>
          <w:bCs/>
          <w:sz w:val="28"/>
          <w:szCs w:val="28"/>
        </w:rPr>
        <w:t>资产账</w:t>
      </w:r>
      <w:r w:rsidRPr="00E74851">
        <w:rPr>
          <w:rFonts w:hint="eastAsia"/>
          <w:b/>
          <w:bCs/>
          <w:sz w:val="28"/>
          <w:szCs w:val="28"/>
        </w:rPr>
        <w:t>目。</w:t>
      </w:r>
    </w:p>
    <w:p w:rsidR="00D346AD" w:rsidRPr="00E74851" w:rsidRDefault="002F0374">
      <w:pPr>
        <w:rPr>
          <w:bCs/>
          <w:sz w:val="28"/>
          <w:szCs w:val="28"/>
        </w:rPr>
      </w:pPr>
      <w:r w:rsidRPr="00E74851">
        <w:rPr>
          <w:rFonts w:hint="eastAsia"/>
          <w:bCs/>
          <w:sz w:val="28"/>
          <w:szCs w:val="28"/>
        </w:rPr>
        <w:t>完成查询步骤后，按导出</w:t>
      </w:r>
      <w:r w:rsidRPr="00E74851">
        <w:rPr>
          <w:rFonts w:hint="eastAsia"/>
          <w:bCs/>
          <w:sz w:val="28"/>
          <w:szCs w:val="28"/>
        </w:rPr>
        <w:t>Excel</w:t>
      </w:r>
      <w:r w:rsidRPr="00E74851">
        <w:rPr>
          <w:rFonts w:hint="eastAsia"/>
          <w:bCs/>
          <w:sz w:val="28"/>
          <w:szCs w:val="28"/>
        </w:rPr>
        <w:t>键</w:t>
      </w:r>
      <w:r w:rsidR="00E74851" w:rsidRPr="00E74851">
        <w:rPr>
          <w:rFonts w:hint="eastAsia"/>
          <w:bCs/>
          <w:sz w:val="28"/>
          <w:szCs w:val="28"/>
        </w:rPr>
        <w:t>导出</w:t>
      </w:r>
      <w:r w:rsidR="00E74851">
        <w:rPr>
          <w:rFonts w:hint="eastAsia"/>
          <w:bCs/>
          <w:sz w:val="28"/>
          <w:szCs w:val="28"/>
        </w:rPr>
        <w:t>本单位固定</w:t>
      </w:r>
      <w:r w:rsidR="00E74851" w:rsidRPr="00E74851">
        <w:rPr>
          <w:rFonts w:hint="eastAsia"/>
          <w:bCs/>
          <w:sz w:val="28"/>
          <w:szCs w:val="28"/>
        </w:rPr>
        <w:t>资产账</w:t>
      </w:r>
      <w:r w:rsidR="00E74851">
        <w:rPr>
          <w:rFonts w:hint="eastAsia"/>
          <w:bCs/>
          <w:sz w:val="28"/>
          <w:szCs w:val="28"/>
        </w:rPr>
        <w:t>目。</w:t>
      </w:r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lastRenderedPageBreak/>
        <w:drawing>
          <wp:inline distT="0" distB="0" distL="0" distR="0">
            <wp:extent cx="3667125" cy="1959330"/>
            <wp:effectExtent l="19050" t="0" r="9525" b="0"/>
            <wp:docPr id="5" name="图片 7" descr="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7_副本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5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D" w:rsidRPr="00E74851" w:rsidRDefault="00BC2D5C">
      <w:pPr>
        <w:rPr>
          <w:bCs/>
          <w:sz w:val="28"/>
          <w:szCs w:val="28"/>
        </w:rPr>
      </w:pPr>
      <w:r w:rsidRPr="001F0DCB">
        <w:rPr>
          <w:rFonts w:hint="eastAsia"/>
          <w:b/>
          <w:bCs/>
          <w:sz w:val="28"/>
          <w:szCs w:val="28"/>
        </w:rPr>
        <w:t>5</w:t>
      </w:r>
      <w:r w:rsidRPr="001F0DCB">
        <w:rPr>
          <w:rFonts w:hint="eastAsia"/>
          <w:b/>
          <w:bCs/>
          <w:sz w:val="28"/>
          <w:szCs w:val="28"/>
        </w:rPr>
        <w:t>、修改密码</w:t>
      </w:r>
      <w:r w:rsidR="001F0DCB">
        <w:rPr>
          <w:rFonts w:hint="eastAsia"/>
          <w:b/>
          <w:bCs/>
          <w:sz w:val="28"/>
          <w:szCs w:val="28"/>
        </w:rPr>
        <w:t>。</w:t>
      </w:r>
      <w:r w:rsidR="001F0DCB">
        <w:rPr>
          <w:rFonts w:hint="eastAsia"/>
          <w:bCs/>
          <w:sz w:val="28"/>
          <w:szCs w:val="28"/>
        </w:rPr>
        <w:t>可不修改，若需修改</w:t>
      </w:r>
      <w:r>
        <w:rPr>
          <w:rFonts w:hint="eastAsia"/>
          <w:bCs/>
          <w:sz w:val="28"/>
          <w:szCs w:val="28"/>
        </w:rPr>
        <w:t>按下图操作。</w:t>
      </w:r>
    </w:p>
    <w:p w:rsidR="00D346AD" w:rsidRPr="00E74851" w:rsidRDefault="00DA7CB9" w:rsidP="006D2039">
      <w:pPr>
        <w:jc w:val="center"/>
        <w:rPr>
          <w:bCs/>
          <w:sz w:val="28"/>
          <w:szCs w:val="28"/>
        </w:rPr>
      </w:pPr>
      <w:r w:rsidRPr="00E74851">
        <w:rPr>
          <w:rFonts w:hint="eastAsia"/>
          <w:bCs/>
          <w:noProof/>
          <w:sz w:val="28"/>
          <w:szCs w:val="28"/>
        </w:rPr>
        <w:drawing>
          <wp:inline distT="0" distB="0" distL="0" distR="0">
            <wp:extent cx="3714750" cy="2028670"/>
            <wp:effectExtent l="19050" t="0" r="0" b="0"/>
            <wp:docPr id="6" name="图片 6" descr="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5_副本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2867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6AD" w:rsidRPr="00E74851" w:rsidRDefault="00D346AD">
      <w:pPr>
        <w:rPr>
          <w:bCs/>
          <w:sz w:val="28"/>
          <w:szCs w:val="28"/>
        </w:rPr>
      </w:pPr>
    </w:p>
    <w:p w:rsidR="00D346AD" w:rsidRDefault="00DA7CB9" w:rsidP="006D2039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noProof/>
          <w:sz w:val="36"/>
          <w:szCs w:val="44"/>
        </w:rPr>
        <w:drawing>
          <wp:inline distT="0" distB="0" distL="0" distR="0">
            <wp:extent cx="3667125" cy="1962874"/>
            <wp:effectExtent l="19050" t="0" r="9525" b="0"/>
            <wp:docPr id="7" name="图片 7" descr="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6_副本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292" cy="1964034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DCB" w:rsidRDefault="001F0DC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如有任何使用问题，请联系</w:t>
      </w:r>
      <w:r w:rsidRPr="000E56DE">
        <w:rPr>
          <w:rFonts w:hint="eastAsia"/>
          <w:bCs/>
          <w:sz w:val="28"/>
          <w:szCs w:val="28"/>
        </w:rPr>
        <w:t>李静袆，联系电话</w:t>
      </w:r>
      <w:r w:rsidRPr="000E56DE">
        <w:rPr>
          <w:rFonts w:hint="eastAsia"/>
          <w:bCs/>
          <w:sz w:val="28"/>
          <w:szCs w:val="28"/>
        </w:rPr>
        <w:t>83000173</w:t>
      </w:r>
      <w:r>
        <w:rPr>
          <w:rFonts w:hint="eastAsia"/>
          <w:bCs/>
          <w:sz w:val="28"/>
          <w:szCs w:val="28"/>
        </w:rPr>
        <w:t>。</w:t>
      </w:r>
    </w:p>
    <w:p w:rsidR="001F0DCB" w:rsidRDefault="001F0DCB">
      <w:pPr>
        <w:rPr>
          <w:bCs/>
          <w:sz w:val="28"/>
          <w:szCs w:val="28"/>
        </w:rPr>
      </w:pPr>
    </w:p>
    <w:p w:rsidR="001F0DCB" w:rsidRPr="00C0591D" w:rsidRDefault="001F0DCB" w:rsidP="001F0DCB">
      <w:pPr>
        <w:rPr>
          <w:b/>
          <w:bCs/>
          <w:sz w:val="36"/>
          <w:szCs w:val="44"/>
        </w:rPr>
      </w:pPr>
    </w:p>
    <w:sectPr w:rsidR="001F0DCB" w:rsidRPr="00C0591D" w:rsidSect="001D3508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CB9" w:rsidRDefault="00DA7CB9" w:rsidP="00DA7CB9">
      <w:r>
        <w:separator/>
      </w:r>
    </w:p>
  </w:endnote>
  <w:endnote w:type="continuationSeparator" w:id="1">
    <w:p w:rsidR="00DA7CB9" w:rsidRDefault="00DA7CB9" w:rsidP="00DA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CB9" w:rsidRDefault="00DA7CB9" w:rsidP="00DA7CB9">
      <w:r>
        <w:separator/>
      </w:r>
    </w:p>
  </w:footnote>
  <w:footnote w:type="continuationSeparator" w:id="1">
    <w:p w:rsidR="00DA7CB9" w:rsidRDefault="00DA7CB9" w:rsidP="00DA7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CB9"/>
    <w:rsid w:val="000E56DE"/>
    <w:rsid w:val="001D3508"/>
    <w:rsid w:val="001F0DCB"/>
    <w:rsid w:val="002F0374"/>
    <w:rsid w:val="004B580E"/>
    <w:rsid w:val="00667E0B"/>
    <w:rsid w:val="006D2039"/>
    <w:rsid w:val="00937A92"/>
    <w:rsid w:val="009A0AFA"/>
    <w:rsid w:val="00A441E5"/>
    <w:rsid w:val="00A773B5"/>
    <w:rsid w:val="00AE69B5"/>
    <w:rsid w:val="00B07E24"/>
    <w:rsid w:val="00B663BD"/>
    <w:rsid w:val="00BC2D5C"/>
    <w:rsid w:val="00C0591D"/>
    <w:rsid w:val="00D346AD"/>
    <w:rsid w:val="00DA7CB9"/>
    <w:rsid w:val="00E74851"/>
    <w:rsid w:val="00F5381F"/>
    <w:rsid w:val="1D49486C"/>
    <w:rsid w:val="42D0713B"/>
    <w:rsid w:val="56D41D57"/>
    <w:rsid w:val="6376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6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CB9"/>
    <w:rPr>
      <w:kern w:val="2"/>
      <w:sz w:val="18"/>
      <w:szCs w:val="18"/>
    </w:rPr>
  </w:style>
  <w:style w:type="paragraph" w:styleId="a4">
    <w:name w:val="footer"/>
    <w:basedOn w:val="a"/>
    <w:link w:val="Char0"/>
    <w:rsid w:val="00DA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CB9"/>
    <w:rPr>
      <w:kern w:val="2"/>
      <w:sz w:val="18"/>
      <w:szCs w:val="18"/>
    </w:rPr>
  </w:style>
  <w:style w:type="paragraph" w:styleId="a5">
    <w:name w:val="Balloon Text"/>
    <w:basedOn w:val="a"/>
    <w:link w:val="Char1"/>
    <w:rsid w:val="001D3508"/>
    <w:rPr>
      <w:sz w:val="18"/>
      <w:szCs w:val="18"/>
    </w:rPr>
  </w:style>
  <w:style w:type="character" w:customStyle="1" w:styleId="Char1">
    <w:name w:val="批注框文本 Char"/>
    <w:basedOn w:val="a0"/>
    <w:link w:val="a5"/>
    <w:rsid w:val="001D3508"/>
    <w:rPr>
      <w:kern w:val="2"/>
      <w:sz w:val="18"/>
      <w:szCs w:val="18"/>
    </w:rPr>
  </w:style>
  <w:style w:type="character" w:styleId="a6">
    <w:name w:val="Hyperlink"/>
    <w:basedOn w:val="a0"/>
    <w:rsid w:val="001D35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309</Words>
  <Characters>120</Characters>
  <Application>Microsoft Office Word</Application>
  <DocSecurity>0</DocSecurity>
  <Lines>1</Lines>
  <Paragraphs>1</Paragraphs>
  <ScaleCrop>false</ScaleCrop>
  <Company>www.6-6.Cn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YIwan</cp:lastModifiedBy>
  <cp:revision>18</cp:revision>
  <cp:lastPrinted>2017-08-30T01:28:00Z</cp:lastPrinted>
  <dcterms:created xsi:type="dcterms:W3CDTF">2017-08-30T00:24:00Z</dcterms:created>
  <dcterms:modified xsi:type="dcterms:W3CDTF">2017-08-30T01:29:00Z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