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val="en-US" w:eastAsia="zh-CN"/>
        </w:rPr>
      </w:pPr>
      <w:r>
        <w:rPr>
          <w:rFonts w:hint="eastAsia"/>
          <w:b/>
          <w:bCs/>
          <w:sz w:val="32"/>
          <w:szCs w:val="24"/>
          <w:lang w:val="en-US" w:eastAsia="zh-CN"/>
        </w:rPr>
        <w:t>关于《</w:t>
      </w:r>
      <w:r>
        <w:rPr>
          <w:rFonts w:hint="eastAsia" w:ascii="宋体" w:hAnsi="宋体" w:eastAsia="宋体" w:cs="宋体"/>
          <w:b/>
          <w:bCs/>
          <w:sz w:val="32"/>
          <w:szCs w:val="32"/>
          <w:lang w:val="en-US" w:eastAsia="zh-CN"/>
        </w:rPr>
        <w:t>赤峰学院2022年秋季学期第二周</w:t>
      </w:r>
    </w:p>
    <w:p>
      <w:pPr>
        <w:jc w:val="center"/>
        <w:rPr>
          <w:rFonts w:hint="default"/>
          <w:b/>
          <w:bCs/>
          <w:sz w:val="32"/>
          <w:szCs w:val="24"/>
          <w:lang w:val="en-US" w:eastAsia="zh-CN"/>
        </w:rPr>
      </w:pPr>
      <w:r>
        <w:rPr>
          <w:rFonts w:hint="eastAsia" w:ascii="宋体" w:hAnsi="宋体" w:eastAsia="宋体" w:cs="宋体"/>
          <w:b/>
          <w:bCs/>
          <w:sz w:val="32"/>
          <w:szCs w:val="32"/>
          <w:lang w:val="en-US" w:eastAsia="zh-CN"/>
        </w:rPr>
        <w:t>宿舍安全及卫生检查情况的通报</w:t>
      </w:r>
      <w:r>
        <w:rPr>
          <w:rFonts w:hint="eastAsia"/>
          <w:b/>
          <w:bCs/>
          <w:sz w:val="32"/>
          <w:szCs w:val="24"/>
          <w:lang w:val="en-US" w:eastAsia="zh-CN"/>
        </w:rPr>
        <w:t>》的更正公告</w:t>
      </w:r>
    </w:p>
    <w:p>
      <w:pPr>
        <w:jc w:val="center"/>
        <w:rPr>
          <w:rFonts w:hint="eastAsia"/>
          <w:b/>
          <w:bCs/>
          <w:sz w:val="32"/>
          <w:szCs w:val="24"/>
          <w:lang w:val="en-US" w:eastAsia="zh-CN"/>
        </w:rPr>
      </w:pPr>
    </w:p>
    <w:p>
      <w:pPr>
        <w:ind w:firstLine="640" w:firstLineChars="200"/>
        <w:rPr>
          <w:rFonts w:hint="eastAsia"/>
          <w:sz w:val="32"/>
          <w:szCs w:val="24"/>
          <w:lang w:val="en-US" w:eastAsia="zh-CN"/>
        </w:rPr>
      </w:pPr>
      <w:r>
        <w:rPr>
          <w:rFonts w:hint="eastAsia"/>
          <w:sz w:val="32"/>
          <w:szCs w:val="24"/>
          <w:lang w:val="en-US" w:eastAsia="zh-CN"/>
        </w:rPr>
        <w:t>一、2022年8月29日收到数学与计算机科学学院对《赤峰学院2022年秋季学期第二周宿舍安全及卫生检查情况的通报》的质疑。质疑内容为：数学与计算机科学学院7号楼B区505宿舍第二次检查卫生成绩为65分，值日生表为手写，实际该宿舍已粘贴唯一且真实反映住宿人员的打印版值日生表。</w:t>
      </w:r>
    </w:p>
    <w:p>
      <w:pPr>
        <w:ind w:firstLine="640" w:firstLineChars="200"/>
        <w:rPr>
          <w:rFonts w:hint="eastAsia"/>
          <w:sz w:val="32"/>
          <w:szCs w:val="24"/>
          <w:lang w:val="en-US" w:eastAsia="zh-CN"/>
        </w:rPr>
      </w:pPr>
      <w:r>
        <w:rPr>
          <w:rFonts w:hint="eastAsia"/>
          <w:sz w:val="32"/>
          <w:szCs w:val="24"/>
          <w:lang w:val="en-US" w:eastAsia="zh-CN"/>
        </w:rPr>
        <w:t>接到质疑后，公寓科核查了第二次检查学生宿舍卫生的原始成绩记录及值日生表照片。经过详细核实该宿舍确实有打印版值日生表，符合要求。因此恢复该宿舍实际原始成绩85分。</w:t>
      </w:r>
    </w:p>
    <w:p>
      <w:pPr>
        <w:ind w:firstLine="640" w:firstLineChars="200"/>
        <w:rPr>
          <w:rFonts w:hint="eastAsia"/>
          <w:sz w:val="32"/>
          <w:szCs w:val="24"/>
          <w:lang w:val="en-US" w:eastAsia="zh-CN"/>
        </w:rPr>
      </w:pPr>
      <w:r>
        <w:rPr>
          <w:rFonts w:hint="eastAsia"/>
          <w:sz w:val="32"/>
          <w:szCs w:val="24"/>
          <w:lang w:val="en-US" w:eastAsia="zh-CN"/>
        </w:rPr>
        <w:t>二、2022年8月29收到基础医学院关于对《赤峰学院2022年秋季学期第二周宿舍安全及卫生检查情况的通报》的质疑。质疑内容：2号楼123宿舍为中医（蒙医）学院宿舍，不该算在基础医学院的平均成绩里。</w:t>
      </w:r>
    </w:p>
    <w:p>
      <w:pPr>
        <w:ind w:firstLine="640" w:firstLineChars="200"/>
        <w:rPr>
          <w:rFonts w:hint="default"/>
          <w:sz w:val="32"/>
          <w:szCs w:val="24"/>
          <w:lang w:val="en-US" w:eastAsia="zh-CN"/>
        </w:rPr>
      </w:pPr>
      <w:r>
        <w:rPr>
          <w:rFonts w:hint="default"/>
          <w:sz w:val="32"/>
          <w:szCs w:val="24"/>
          <w:lang w:val="en-US" w:eastAsia="zh-CN"/>
        </w:rPr>
        <w:t>接到质疑后，公寓科核查了</w:t>
      </w:r>
      <w:r>
        <w:rPr>
          <w:rFonts w:hint="eastAsia"/>
          <w:sz w:val="32"/>
          <w:szCs w:val="24"/>
          <w:lang w:val="en-US" w:eastAsia="zh-CN"/>
        </w:rPr>
        <w:t>《易班宿舍事务管理系统》，核查结果为：2号楼123宿舍属于中医（蒙医）学院2021级男生宿舍。因此取消基础医学院2号楼123宿舍成绩，该宿舍成绩算入中医（蒙医）学院平均成绩。</w:t>
      </w:r>
    </w:p>
    <w:p>
      <w:pPr>
        <w:ind w:firstLine="640" w:firstLineChars="200"/>
        <w:rPr>
          <w:rFonts w:hint="default"/>
          <w:sz w:val="32"/>
          <w:szCs w:val="24"/>
          <w:lang w:val="en-US" w:eastAsia="zh-CN"/>
        </w:rPr>
      </w:pPr>
    </w:p>
    <w:p>
      <w:pPr>
        <w:ind w:firstLine="640" w:firstLineChars="200"/>
        <w:rPr>
          <w:rFonts w:hint="eastAsia"/>
          <w:sz w:val="32"/>
          <w:szCs w:val="24"/>
          <w:lang w:val="en-US" w:eastAsia="zh-CN"/>
        </w:rPr>
      </w:pPr>
    </w:p>
    <w:p>
      <w:pPr>
        <w:ind w:firstLine="640" w:firstLineChars="200"/>
        <w:rPr>
          <w:rFonts w:hint="eastAsia"/>
          <w:sz w:val="32"/>
          <w:szCs w:val="24"/>
          <w:lang w:val="en-US" w:eastAsia="zh-CN"/>
        </w:rPr>
      </w:pPr>
      <w:r>
        <w:rPr>
          <w:rFonts w:hint="eastAsia"/>
          <w:sz w:val="32"/>
          <w:szCs w:val="24"/>
          <w:lang w:val="en-US" w:eastAsia="zh-CN"/>
        </w:rPr>
        <w:t>以上两个质疑均属实，《赤峰学院2022年秋季学期第二周宿舍安全及卫生检查情况的通报》更正如下：</w:t>
      </w:r>
    </w:p>
    <w:p>
      <w:pPr>
        <w:ind w:firstLine="640" w:firstLineChars="200"/>
        <w:rPr>
          <w:rFonts w:hint="eastAsia"/>
          <w:sz w:val="32"/>
          <w:szCs w:val="24"/>
          <w:lang w:val="en-US" w:eastAsia="zh-CN"/>
        </w:rPr>
      </w:pPr>
      <w:r>
        <w:rPr>
          <w:rFonts w:hint="eastAsia"/>
          <w:sz w:val="32"/>
          <w:szCs w:val="24"/>
          <w:lang w:val="en-US" w:eastAsia="zh-CN"/>
        </w:rPr>
        <w:t>更正后的数学与计算机科学学院《老生叠被子专项行动第二周</w:t>
      </w:r>
      <w:bookmarkStart w:id="0" w:name="_GoBack"/>
      <w:bookmarkEnd w:id="0"/>
      <w:r>
        <w:rPr>
          <w:rFonts w:hint="eastAsia"/>
          <w:sz w:val="32"/>
          <w:szCs w:val="24"/>
          <w:lang w:val="en-US" w:eastAsia="zh-CN"/>
        </w:rPr>
        <w:t>检查结果》平均成绩为83.85分，排名更正为第四名；外国语学院、体育学院排名均下降1名。</w:t>
      </w:r>
    </w:p>
    <w:p>
      <w:pPr>
        <w:ind w:firstLine="640" w:firstLineChars="200"/>
        <w:rPr>
          <w:rFonts w:hint="eastAsia"/>
          <w:sz w:val="32"/>
          <w:szCs w:val="24"/>
          <w:lang w:val="en-US" w:eastAsia="zh-CN"/>
        </w:rPr>
      </w:pPr>
      <w:r>
        <w:rPr>
          <w:rFonts w:hint="eastAsia"/>
          <w:sz w:val="32"/>
          <w:szCs w:val="24"/>
          <w:lang w:val="en-US" w:eastAsia="zh-CN"/>
        </w:rPr>
        <w:t>更正后的基础医学院《军训常态化工程第二周检查结果</w:t>
      </w:r>
    </w:p>
    <w:p>
      <w:pPr>
        <w:rPr>
          <w:rFonts w:hint="eastAsia"/>
          <w:sz w:val="32"/>
          <w:szCs w:val="24"/>
          <w:lang w:val="en-US" w:eastAsia="zh-CN"/>
        </w:rPr>
      </w:pPr>
      <w:r>
        <w:rPr>
          <w:rFonts w:hint="eastAsia"/>
          <w:sz w:val="32"/>
          <w:szCs w:val="24"/>
          <w:lang w:val="en-US" w:eastAsia="zh-CN"/>
        </w:rPr>
        <w:t>》成绩为76.67，排名上升1名；资源环境与建筑工程学院排名下降1名；中医（蒙医）学院排名不变。</w:t>
      </w:r>
    </w:p>
    <w:p>
      <w:pPr>
        <w:rPr>
          <w:rFonts w:hint="eastAsia"/>
          <w:sz w:val="32"/>
          <w:szCs w:val="24"/>
          <w:lang w:val="en-US" w:eastAsia="zh-CN"/>
        </w:rPr>
      </w:pPr>
    </w:p>
    <w:p>
      <w:pPr>
        <w:ind w:firstLine="4800" w:firstLineChars="1500"/>
        <w:rPr>
          <w:rFonts w:hint="default"/>
          <w:sz w:val="32"/>
          <w:szCs w:val="24"/>
          <w:lang w:val="en-US" w:eastAsia="zh-CN"/>
        </w:rPr>
      </w:pPr>
      <w:r>
        <w:rPr>
          <w:rFonts w:hint="eastAsia"/>
          <w:sz w:val="32"/>
          <w:szCs w:val="24"/>
          <w:lang w:val="en-US" w:eastAsia="zh-CN"/>
        </w:rPr>
        <w:t>学生工作处公寓科</w:t>
      </w:r>
    </w:p>
    <w:p>
      <w:pPr>
        <w:ind w:firstLine="5120" w:firstLineChars="1600"/>
        <w:rPr>
          <w:rFonts w:hint="default"/>
          <w:sz w:val="32"/>
          <w:szCs w:val="24"/>
          <w:lang w:val="en-US" w:eastAsia="zh-CN"/>
        </w:rPr>
      </w:pPr>
      <w:r>
        <w:rPr>
          <w:rFonts w:hint="eastAsia"/>
          <w:sz w:val="32"/>
          <w:szCs w:val="24"/>
          <w:lang w:val="en-US" w:eastAsia="zh-CN"/>
        </w:rPr>
        <w:t>2022</w:t>
      </w:r>
      <w:r>
        <w:rPr>
          <w:rFonts w:hint="eastAsia"/>
          <w:sz w:val="32"/>
          <w:szCs w:val="24"/>
          <w:lang w:val="en-US" w:eastAsia="zh-CN"/>
        </w:rPr>
        <w:tab/>
      </w:r>
      <w:r>
        <w:rPr>
          <w:rFonts w:hint="eastAsia"/>
          <w:sz w:val="32"/>
          <w:szCs w:val="24"/>
          <w:lang w:val="en-US" w:eastAsia="zh-CN"/>
        </w:rPr>
        <w:t>年9月2日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iMGM5OTU1M2VjYjgzODdiYWM5YWFmZGQ0MmZkZDkifQ=="/>
  </w:docVars>
  <w:rsids>
    <w:rsidRoot w:val="00000000"/>
    <w:rsid w:val="003C6374"/>
    <w:rsid w:val="14EC2212"/>
    <w:rsid w:val="18F97C80"/>
    <w:rsid w:val="1FFA349C"/>
    <w:rsid w:val="2E5809BD"/>
    <w:rsid w:val="3A824B25"/>
    <w:rsid w:val="408E201F"/>
    <w:rsid w:val="41514275"/>
    <w:rsid w:val="4F431CCF"/>
    <w:rsid w:val="587D107A"/>
    <w:rsid w:val="78F54FDB"/>
    <w:rsid w:val="79AC0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Ascii" w:hAnsiTheme="minorAscii" w:eastAsiaTheme="minorEastAsia" w:cstheme="minorBidi"/>
      <w:kern w:val="2"/>
      <w:sz w:val="2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616</Words>
  <Characters>660</Characters>
  <Lines>0</Lines>
  <Paragraphs>0</Paragraphs>
  <TotalTime>4</TotalTime>
  <ScaleCrop>false</ScaleCrop>
  <LinksUpToDate>false</LinksUpToDate>
  <CharactersWithSpaces>661</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宝音都冷</cp:lastModifiedBy>
  <dcterms:modified xsi:type="dcterms:W3CDTF">2022-09-26T03:17:52Z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768C6CF71D484CFB8A5AC54635562573</vt:lpwstr>
  </property>
</Properties>
</file>