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ascii="宋体" w:hAnsi="宋体"/>
          <w:sz w:val="28"/>
          <w:szCs w:val="28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消防安全系列讲座方案</w:t>
      </w:r>
      <w:r>
        <w:rPr>
          <w:rFonts w:ascii="宋体" w:hAnsi="宋体"/>
          <w:b/>
          <w:sz w:val="36"/>
          <w:szCs w:val="36"/>
        </w:rPr>
        <w:t>方案</w:t>
      </w:r>
    </w:p>
    <w:p>
      <w:pPr>
        <w:numPr>
          <w:ilvl w:val="0"/>
          <w:numId w:val="1"/>
        </w:numPr>
        <w:ind w:firstLine="562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ascii="宋体" w:hAnsi="宋体"/>
          <w:b/>
          <w:bCs w:val="0"/>
          <w:sz w:val="28"/>
          <w:szCs w:val="28"/>
        </w:rPr>
        <w:t>承办单位：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学生工作处、校园安全管理处</w:t>
      </w:r>
    </w:p>
    <w:p>
      <w:pPr>
        <w:numPr>
          <w:ilvl w:val="0"/>
          <w:numId w:val="1"/>
        </w:numPr>
        <w:ind w:firstLine="562" w:firstLineChars="200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活动目的：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进一步强化学校消防安全教育工作，帮助学生树立消防安全意识，掌握消防安全知识，提高自我保护能力，保证学校的教育教学工作健康有序的开展。</w:t>
      </w:r>
    </w:p>
    <w:p>
      <w:pPr>
        <w:numPr>
          <w:ilvl w:val="0"/>
          <w:numId w:val="1"/>
        </w:numPr>
        <w:ind w:firstLine="562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讲座内容：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消防安全</w:t>
      </w:r>
    </w:p>
    <w:p>
      <w:pPr>
        <w:numPr>
          <w:ilvl w:val="0"/>
          <w:numId w:val="1"/>
        </w:numPr>
        <w:ind w:firstLine="562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讲座时间：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另行通知</w:t>
      </w:r>
    </w:p>
    <w:p>
      <w:pPr>
        <w:numPr>
          <w:ilvl w:val="0"/>
          <w:numId w:val="1"/>
        </w:numPr>
        <w:ind w:firstLine="562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讲座地点：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大剧场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八、联系人及联系方式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>宝音都冷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lang w:val="en-US" w:eastAsia="zh-CN"/>
        </w:rPr>
        <w:t>15774900279</w:t>
      </w:r>
      <w:r>
        <w:rPr>
          <w:rFonts w:ascii="宋体" w:hAnsi="宋体"/>
          <w:sz w:val="28"/>
          <w:szCs w:val="28"/>
        </w:rPr>
        <w:t xml:space="preserve">     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right="560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赤峰学院</w:t>
      </w:r>
      <w:r>
        <w:rPr>
          <w:rFonts w:hint="eastAsia" w:ascii="宋体" w:hAnsi="宋体"/>
          <w:sz w:val="28"/>
          <w:szCs w:val="28"/>
          <w:lang w:val="en-US" w:eastAsia="zh-CN"/>
        </w:rPr>
        <w:t>学生工作处</w:t>
      </w:r>
    </w:p>
    <w:p>
      <w:pPr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ascii="宋体" w:hAnsi="宋体"/>
          <w:sz w:val="28"/>
          <w:szCs w:val="28"/>
        </w:rPr>
        <w:t>日</w:t>
      </w:r>
    </w:p>
    <w:p>
      <w:pPr>
        <w:rPr>
          <w:rFonts w:ascii="宋体" w:hAnsi="宋体"/>
          <w:b/>
          <w:bCs w:val="0"/>
          <w:sz w:val="24"/>
        </w:rPr>
      </w:pPr>
      <w:r>
        <w:rPr>
          <w:rFonts w:ascii="宋体" w:hAnsi="宋体"/>
          <w:b/>
          <w:bCs w:val="0"/>
          <w:sz w:val="24"/>
        </w:rPr>
        <w:t xml:space="preserve"> </w:t>
      </w:r>
    </w:p>
    <w:p>
      <w:pPr>
        <w:rPr>
          <w:b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CA9B75"/>
    <w:multiLevelType w:val="singleLevel"/>
    <w:tmpl w:val="B0CA9B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F6A32"/>
    <w:rsid w:val="2893736F"/>
    <w:rsid w:val="2A6515A0"/>
    <w:rsid w:val="337345CA"/>
    <w:rsid w:val="7A33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宝音都冷</cp:lastModifiedBy>
  <cp:lastPrinted>2019-10-10T08:56:00Z</cp:lastPrinted>
  <dcterms:modified xsi:type="dcterms:W3CDTF">2019-10-10T20:51:16Z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