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8C" w:rsidRDefault="00EA0B01" w:rsidP="00E2507C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附件1：</w:t>
      </w:r>
      <w:r w:rsidR="00E2507C" w:rsidRPr="00E2507C">
        <w:rPr>
          <w:rFonts w:ascii="黑体" w:eastAsia="黑体" w:hAnsi="黑体" w:hint="eastAsia"/>
          <w:sz w:val="32"/>
        </w:rPr>
        <w:t>赤峰学院研究导向型教学研修班名额分配表</w:t>
      </w:r>
    </w:p>
    <w:p w:rsidR="00E2507C" w:rsidRDefault="00E2507C" w:rsidP="00E2507C">
      <w:pPr>
        <w:rPr>
          <w:rFonts w:ascii="黑体" w:eastAsia="黑体" w:hAnsi="黑体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3339"/>
      </w:tblGrid>
      <w:tr w:rsidR="00E2507C" w:rsidRPr="00E2507C" w:rsidTr="00F61764">
        <w:tc>
          <w:tcPr>
            <w:tcW w:w="1129" w:type="dxa"/>
          </w:tcPr>
          <w:p w:rsidR="00E2507C" w:rsidRPr="00E2507C" w:rsidRDefault="00E2507C" w:rsidP="00E2507C">
            <w:pPr>
              <w:spacing w:line="276" w:lineRule="auto"/>
              <w:jc w:val="center"/>
              <w:rPr>
                <w:rFonts w:ascii="黑体" w:eastAsia="黑体" w:hAnsi="黑体"/>
                <w:sz w:val="28"/>
              </w:rPr>
            </w:pPr>
            <w:r w:rsidRPr="00E2507C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3828" w:type="dxa"/>
          </w:tcPr>
          <w:p w:rsidR="00E2507C" w:rsidRPr="00E2507C" w:rsidRDefault="00E2507C" w:rsidP="00E2507C">
            <w:pPr>
              <w:spacing w:line="276" w:lineRule="auto"/>
              <w:jc w:val="center"/>
              <w:rPr>
                <w:rFonts w:ascii="黑体" w:eastAsia="黑体" w:hAnsi="黑体"/>
                <w:sz w:val="28"/>
              </w:rPr>
            </w:pPr>
            <w:r w:rsidRPr="00E2507C">
              <w:rPr>
                <w:rFonts w:ascii="黑体" w:eastAsia="黑体" w:hAnsi="黑体" w:hint="eastAsia"/>
                <w:sz w:val="28"/>
              </w:rPr>
              <w:t>院</w:t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/>
                <w:sz w:val="28"/>
              </w:rPr>
              <w:t xml:space="preserve"> </w:t>
            </w:r>
            <w:r w:rsidRPr="00E2507C">
              <w:rPr>
                <w:rFonts w:ascii="黑体" w:eastAsia="黑体" w:hAnsi="黑体" w:hint="eastAsia"/>
                <w:sz w:val="28"/>
              </w:rPr>
              <w:t>系</w:t>
            </w:r>
          </w:p>
        </w:tc>
        <w:tc>
          <w:tcPr>
            <w:tcW w:w="3339" w:type="dxa"/>
          </w:tcPr>
          <w:p w:rsidR="00E2507C" w:rsidRPr="00E2507C" w:rsidRDefault="00E2507C" w:rsidP="00E2507C">
            <w:pPr>
              <w:spacing w:line="276" w:lineRule="auto"/>
              <w:jc w:val="center"/>
              <w:rPr>
                <w:rFonts w:ascii="黑体" w:eastAsia="黑体" w:hAnsi="黑体"/>
                <w:sz w:val="28"/>
              </w:rPr>
            </w:pPr>
            <w:r w:rsidRPr="00E2507C">
              <w:rPr>
                <w:rFonts w:ascii="黑体" w:eastAsia="黑体" w:hAnsi="黑体" w:hint="eastAsia"/>
                <w:sz w:val="28"/>
              </w:rPr>
              <w:t>名</w:t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 w:rsidRPr="00E2507C">
              <w:rPr>
                <w:rFonts w:ascii="黑体" w:eastAsia="黑体" w:hAnsi="黑体" w:hint="eastAsia"/>
                <w:sz w:val="28"/>
              </w:rPr>
              <w:t>额</w:t>
            </w:r>
            <w:r>
              <w:rPr>
                <w:rFonts w:ascii="黑体" w:eastAsia="黑体" w:hAnsi="黑体" w:hint="eastAsia"/>
                <w:sz w:val="28"/>
              </w:rPr>
              <w:t xml:space="preserve"> 数 量</w:t>
            </w:r>
          </w:p>
        </w:tc>
      </w:tr>
      <w:tr w:rsidR="00E2507C" w:rsidRPr="00E2507C" w:rsidTr="00F61764">
        <w:tc>
          <w:tcPr>
            <w:tcW w:w="1129" w:type="dxa"/>
          </w:tcPr>
          <w:p w:rsidR="00E2507C" w:rsidRPr="00F61764" w:rsidRDefault="00F61764" w:rsidP="00F6176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3828" w:type="dxa"/>
          </w:tcPr>
          <w:p w:rsidR="00E2507C" w:rsidRPr="00F61764" w:rsidRDefault="00E2507C" w:rsidP="00F6176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蒙古学学院</w:t>
            </w:r>
          </w:p>
        </w:tc>
        <w:tc>
          <w:tcPr>
            <w:tcW w:w="3339" w:type="dxa"/>
          </w:tcPr>
          <w:p w:rsidR="00E2507C" w:rsidRPr="00F61764" w:rsidRDefault="00F61764" w:rsidP="00F6176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E2507C" w:rsidRPr="00E2507C" w:rsidTr="00F61764">
        <w:tc>
          <w:tcPr>
            <w:tcW w:w="1129" w:type="dxa"/>
          </w:tcPr>
          <w:p w:rsidR="00E2507C" w:rsidRPr="00F61764" w:rsidRDefault="00F61764" w:rsidP="00F6176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2</w:t>
            </w:r>
          </w:p>
        </w:tc>
        <w:tc>
          <w:tcPr>
            <w:tcW w:w="3828" w:type="dxa"/>
          </w:tcPr>
          <w:p w:rsidR="00E2507C" w:rsidRPr="00F61764" w:rsidRDefault="00E2507C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历史文化学院</w:t>
            </w:r>
          </w:p>
        </w:tc>
        <w:tc>
          <w:tcPr>
            <w:tcW w:w="3339" w:type="dxa"/>
          </w:tcPr>
          <w:p w:rsidR="00E2507C" w:rsidRPr="00F61764" w:rsidRDefault="00F61764" w:rsidP="00F6176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3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文学院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4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经济与管理学院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5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法学与商务学院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6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师范学院</w:t>
            </w:r>
          </w:p>
        </w:tc>
        <w:tc>
          <w:tcPr>
            <w:tcW w:w="3339" w:type="dxa"/>
          </w:tcPr>
          <w:p w:rsidR="005A6422" w:rsidRPr="00F61764" w:rsidRDefault="00090295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7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学前教育与特殊教育学院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8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外国语学院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9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马克思主义学院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10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音乐学院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11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体育学院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12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美术学院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13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数学与计算机科学学院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14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资源环境与建筑工程学院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15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物理与智能制造工程学院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16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化学与生命科学学院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17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基础医学院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18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口腔医学院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19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临床医学院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20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护理学院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21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61764">
              <w:rPr>
                <w:rFonts w:ascii="仿宋" w:eastAsia="仿宋" w:hAnsi="仿宋" w:hint="eastAsia"/>
                <w:sz w:val="24"/>
              </w:rPr>
              <w:t>国际教育学院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5A6422" w:rsidRPr="00E2507C" w:rsidTr="00F61764"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22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师范教育实践中心</w:t>
            </w: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</w:tr>
      <w:tr w:rsidR="005A6422" w:rsidRPr="00E2507C" w:rsidTr="00EF2A40">
        <w:trPr>
          <w:trHeight w:val="393"/>
        </w:trPr>
        <w:tc>
          <w:tcPr>
            <w:tcW w:w="112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合计</w:t>
            </w:r>
          </w:p>
        </w:tc>
        <w:tc>
          <w:tcPr>
            <w:tcW w:w="3828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39" w:type="dxa"/>
          </w:tcPr>
          <w:p w:rsidR="005A6422" w:rsidRPr="00F61764" w:rsidRDefault="005A6422" w:rsidP="005A64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F61764">
              <w:rPr>
                <w:rFonts w:ascii="仿宋" w:eastAsia="仿宋" w:hAnsi="仿宋" w:hint="eastAsia"/>
                <w:b/>
                <w:sz w:val="24"/>
              </w:rPr>
              <w:t>4</w:t>
            </w:r>
            <w:r w:rsidR="00090295">
              <w:rPr>
                <w:rFonts w:ascii="仿宋" w:eastAsia="仿宋" w:hAnsi="仿宋" w:hint="eastAsia"/>
                <w:b/>
                <w:sz w:val="24"/>
              </w:rPr>
              <w:t>2</w:t>
            </w:r>
            <w:bookmarkStart w:id="0" w:name="_GoBack"/>
            <w:bookmarkEnd w:id="0"/>
          </w:p>
        </w:tc>
      </w:tr>
    </w:tbl>
    <w:p w:rsidR="00E2507C" w:rsidRPr="00E2507C" w:rsidRDefault="00E2507C" w:rsidP="00E2507C">
      <w:pPr>
        <w:rPr>
          <w:rFonts w:ascii="黑体" w:eastAsia="黑体" w:hAnsi="黑体"/>
          <w:sz w:val="32"/>
        </w:rPr>
      </w:pPr>
    </w:p>
    <w:sectPr w:rsidR="00E2507C" w:rsidRPr="00E2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AA4" w:rsidRDefault="00917AA4" w:rsidP="005A6422">
      <w:r>
        <w:separator/>
      </w:r>
    </w:p>
  </w:endnote>
  <w:endnote w:type="continuationSeparator" w:id="0">
    <w:p w:rsidR="00917AA4" w:rsidRDefault="00917AA4" w:rsidP="005A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AA4" w:rsidRDefault="00917AA4" w:rsidP="005A6422">
      <w:r>
        <w:separator/>
      </w:r>
    </w:p>
  </w:footnote>
  <w:footnote w:type="continuationSeparator" w:id="0">
    <w:p w:rsidR="00917AA4" w:rsidRDefault="00917AA4" w:rsidP="005A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9D"/>
    <w:rsid w:val="00090295"/>
    <w:rsid w:val="0025789D"/>
    <w:rsid w:val="005A6422"/>
    <w:rsid w:val="0069748C"/>
    <w:rsid w:val="006B5327"/>
    <w:rsid w:val="00917AA4"/>
    <w:rsid w:val="00E2507C"/>
    <w:rsid w:val="00E94138"/>
    <w:rsid w:val="00EA0B01"/>
    <w:rsid w:val="00EF2A40"/>
    <w:rsid w:val="00F6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7DF21F-17A1-4308-8C46-AA6DEAED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64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6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642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A642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A6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2019-09-25T08:32:00Z</cp:lastPrinted>
  <dcterms:created xsi:type="dcterms:W3CDTF">2019-09-24T01:43:00Z</dcterms:created>
  <dcterms:modified xsi:type="dcterms:W3CDTF">2019-09-25T08:51:00Z</dcterms:modified>
</cp:coreProperties>
</file>