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A6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tLeast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bookmarkStart w:id="0" w:name="heading_12"/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附件3</w:t>
      </w:r>
    </w:p>
    <w:p w14:paraId="4FA43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tLeast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bookmarkEnd w:id="0"/>
    <w:p w14:paraId="6327AF3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36"/>
          <w:szCs w:val="36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36"/>
          <w:szCs w:val="36"/>
          <w:u w:val="none"/>
          <w:lang w:val="en-US" w:eastAsia="zh-CN" w:bidi="ar-SA"/>
        </w:rPr>
        <w:t>关于赤峰大学首届数学文化节“承文字之美，修师范之德”三笔字比赛的通知</w:t>
      </w:r>
    </w:p>
    <w:p w14:paraId="5071FFB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2"/>
          <w:sz w:val="36"/>
          <w:szCs w:val="36"/>
          <w:u w:val="none"/>
          <w:lang w:val="en-US" w:eastAsia="zh-CN" w:bidi="ar-SA"/>
        </w:rPr>
      </w:pPr>
    </w:p>
    <w:p w14:paraId="006B5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全体在校本科生、研究生：</w:t>
      </w:r>
    </w:p>
    <w:p w14:paraId="2CB25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丰富我校首届数学文化节活动内容，落实“以赛促学，锤炼本领”的竞赛宗旨，传承中华优秀传统文化，提升学生书写素养，结合数学文化特色，经研究，决定举办本次三笔字（硬笔、毛笔、粉笔）比赛。现将具体事宜通知如下：</w:t>
      </w:r>
    </w:p>
    <w:p w14:paraId="471C6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1" w:name="heading_13"/>
      <w:r>
        <w:rPr>
          <w:rFonts w:hint="eastAsia" w:ascii="宋体" w:hAnsi="宋体" w:eastAsia="宋体" w:cs="宋体"/>
          <w:b/>
          <w:sz w:val="24"/>
          <w:szCs w:val="24"/>
        </w:rPr>
        <w:t>一、活动基本信息</w:t>
      </w:r>
      <w:bookmarkEnd w:id="1"/>
    </w:p>
    <w:p w14:paraId="3789C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活动主题：</w:t>
      </w:r>
      <w:r>
        <w:rPr>
          <w:rFonts w:hint="eastAsia" w:ascii="宋体" w:hAnsi="宋体" w:eastAsia="宋体" w:cs="宋体"/>
          <w:sz w:val="24"/>
          <w:szCs w:val="24"/>
        </w:rPr>
        <w:t>“承文字之美，修师范之德”三笔字比赛</w:t>
      </w:r>
    </w:p>
    <w:p w14:paraId="340DD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主办单位：</w:t>
      </w:r>
      <w:r>
        <w:rPr>
          <w:rFonts w:hint="eastAsia" w:ascii="宋体" w:hAnsi="宋体" w:eastAsia="宋体" w:cs="宋体"/>
          <w:sz w:val="24"/>
          <w:szCs w:val="24"/>
        </w:rPr>
        <w:t>赤峰学院数学文化节组委会</w:t>
      </w:r>
    </w:p>
    <w:p w14:paraId="09EDE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承办单位：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数学与计算机科学学院</w:t>
      </w:r>
    </w:p>
    <w:p w14:paraId="01923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参赛对象：</w:t>
      </w:r>
      <w:r>
        <w:rPr>
          <w:rFonts w:hint="eastAsia" w:ascii="宋体" w:hAnsi="宋体" w:eastAsia="宋体" w:cs="宋体"/>
          <w:sz w:val="24"/>
          <w:szCs w:val="24"/>
        </w:rPr>
        <w:t>全体在校本科生、研究生（单人参赛，不可组队；本科生与研究生分两组独立竞赛、分别评审、分别颁奖，每组均可参与三个赛道比拼）</w:t>
      </w:r>
    </w:p>
    <w:p w14:paraId="6C9C7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活动赛道：</w:t>
      </w:r>
      <w:r>
        <w:rPr>
          <w:rFonts w:hint="eastAsia" w:ascii="宋体" w:hAnsi="宋体" w:eastAsia="宋体" w:cs="宋体"/>
          <w:sz w:val="24"/>
          <w:szCs w:val="24"/>
        </w:rPr>
        <w:t>硬笔书法赛道、毛笔书法赛道、粉笔书法赛道（选手可任选单个赛道参赛，也可同时参与多个赛道）</w:t>
      </w:r>
    </w:p>
    <w:p w14:paraId="3CECC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2" w:name="heading_14"/>
      <w:r>
        <w:rPr>
          <w:rFonts w:hint="eastAsia" w:ascii="宋体" w:hAnsi="宋体" w:eastAsia="宋体" w:cs="宋体"/>
          <w:b/>
          <w:sz w:val="24"/>
          <w:szCs w:val="24"/>
        </w:rPr>
        <w:t>二、报名相关要求</w:t>
      </w:r>
      <w:bookmarkEnd w:id="2"/>
    </w:p>
    <w:p w14:paraId="3DD72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3" w:name="heading_15"/>
      <w:r>
        <w:rPr>
          <w:rFonts w:hint="eastAsia" w:ascii="宋体" w:hAnsi="宋体" w:eastAsia="宋体" w:cs="宋体"/>
          <w:b/>
          <w:sz w:val="24"/>
          <w:szCs w:val="24"/>
        </w:rPr>
        <w:t>（一）报名方式</w:t>
      </w:r>
      <w:bookmarkEnd w:id="3"/>
    </w:p>
    <w:p w14:paraId="4DBCA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本次比赛采用线上提交作品方式报名，无需现场报名，具体流程如下：</w:t>
      </w:r>
    </w:p>
    <w:p w14:paraId="49F5A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报名及作品提交时间：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4月1</w:t>
      </w:r>
      <w:r>
        <w:rPr>
          <w:rFonts w:hint="eastAsia" w:ascii="宋体" w:hAnsi="宋体" w:eastAsia="宋体" w:cs="宋体"/>
          <w:sz w:val="24"/>
          <w:szCs w:val="24"/>
        </w:rPr>
        <w:t>日18:00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前，</w:t>
      </w:r>
      <w:r>
        <w:rPr>
          <w:rFonts w:hint="eastAsia" w:ascii="宋体" w:hAnsi="宋体" w:eastAsia="宋体" w:cs="宋体"/>
          <w:sz w:val="24"/>
          <w:szCs w:val="24"/>
        </w:rPr>
        <w:t>逾期不再受理；</w:t>
      </w:r>
    </w:p>
    <w:p w14:paraId="7592E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作品提交邮箱：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cfdxcjy</w:t>
      </w:r>
      <w:r>
        <w:rPr>
          <w:rFonts w:hint="eastAsia" w:ascii="宋体" w:hAnsi="宋体" w:eastAsia="宋体" w:cs="宋体"/>
          <w:sz w:val="24"/>
          <w:szCs w:val="24"/>
        </w:rPr>
        <w:t>@163.com；</w:t>
      </w:r>
    </w:p>
    <w:p w14:paraId="660B1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邮件主题命名：【数学文化节三笔字比赛】+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组别+</w:t>
      </w:r>
      <w:r>
        <w:rPr>
          <w:rFonts w:hint="eastAsia" w:ascii="宋体" w:hAnsi="宋体" w:eastAsia="宋体" w:cs="宋体"/>
          <w:sz w:val="24"/>
          <w:szCs w:val="24"/>
        </w:rPr>
        <w:t>姓名+学院+专业+联系方式（手机号）+参赛赛道（例：【数学文化节三笔字比赛】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+研究生+</w:t>
      </w:r>
      <w:r>
        <w:rPr>
          <w:rFonts w:hint="eastAsia" w:ascii="宋体" w:hAnsi="宋体" w:eastAsia="宋体" w:cs="宋体"/>
          <w:sz w:val="24"/>
          <w:szCs w:val="24"/>
        </w:rPr>
        <w:t>张三+数计学院+数学专业+138XXXX1234+硬笔）；</w:t>
      </w:r>
    </w:p>
    <w:p w14:paraId="2E214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邮件附件及正文：每个参赛赛道的作品单独扫描为PDF文件（文件名格式为“姓名+赛道名称”），多个赛道作品打包压缩后发送（压缩包命名与邮件主题一致）；正文注明个人基本信息（姓名、学院、专业、学号、联系方式）、参赛赛道及作品内容说明。</w:t>
      </w:r>
    </w:p>
    <w:p w14:paraId="7A6F1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2"/>
        <w:rPr>
          <w:rFonts w:hint="eastAsia" w:ascii="宋体" w:hAnsi="宋体" w:eastAsia="宋体" w:cs="宋体"/>
          <w:sz w:val="24"/>
          <w:szCs w:val="24"/>
        </w:rPr>
      </w:pPr>
      <w:bookmarkStart w:id="4" w:name="heading_16"/>
      <w:r>
        <w:rPr>
          <w:rFonts w:hint="eastAsia" w:ascii="宋体" w:hAnsi="宋体" w:eastAsia="宋体" w:cs="宋体"/>
          <w:b/>
          <w:sz w:val="24"/>
          <w:szCs w:val="24"/>
        </w:rPr>
        <w:t>（二）作品须知</w:t>
      </w:r>
      <w:bookmarkEnd w:id="4"/>
    </w:p>
    <w:p w14:paraId="46F0B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作品内容：紧扣数学文化主题，可书写数学名言、公式、定理等，积极健康，无低俗、违规内容；</w:t>
      </w:r>
    </w:p>
    <w:p w14:paraId="294DF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格式要求：硬笔使用标准硬笔书法纸，毛笔使用宣纸，粉笔在标准黑板书写后扫描，PDF扫描件需清晰完整、无歪斜遮挡；</w:t>
      </w:r>
    </w:p>
    <w:p w14:paraId="5C8CC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原创要求：作品需为本人书写，严禁抄袭、代笔，一经发现取消所有参赛资格；</w:t>
      </w:r>
    </w:p>
    <w:p w14:paraId="0642D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其他：每人每个赛道仅可提交1幅作品，多提交视为无效报名。</w:t>
      </w:r>
    </w:p>
    <w:p w14:paraId="5397A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5" w:name="heading_17"/>
      <w:r>
        <w:rPr>
          <w:rFonts w:hint="eastAsia" w:ascii="宋体" w:hAnsi="宋体" w:eastAsia="宋体" w:cs="宋体"/>
          <w:b/>
          <w:sz w:val="24"/>
          <w:szCs w:val="24"/>
        </w:rPr>
        <w:t>三、比赛流程</w:t>
      </w:r>
      <w:bookmarkEnd w:id="5"/>
    </w:p>
    <w:p w14:paraId="0F884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初赛（线上评审）：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4月3日15:00-17:00</w:t>
      </w:r>
      <w:r>
        <w:rPr>
          <w:rFonts w:hint="eastAsia" w:ascii="宋体" w:hAnsi="宋体" w:eastAsia="宋体" w:cs="宋体"/>
          <w:sz w:val="24"/>
          <w:szCs w:val="24"/>
        </w:rPr>
        <w:t>，评审小组按本科生组、研究生组，分赛道对参赛作品进行评审，每个赛道每组各筛选20名选手晋级决赛；初赛结果于评审结束后1个工作日公示，晋级选手将收到短信/邮件通知。</w:t>
      </w:r>
    </w:p>
    <w:p w14:paraId="06C0A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决赛（线下现场）：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vertAlign w:val="baseline"/>
          <w:lang w:val="en-US" w:eastAsia="zh-CN"/>
        </w:rPr>
        <w:t>4月8日15:00-17:00</w:t>
      </w:r>
      <w:r>
        <w:rPr>
          <w:rFonts w:hint="eastAsia" w:ascii="宋体" w:hAnsi="宋体" w:eastAsia="宋体" w:cs="宋体"/>
          <w:sz w:val="24"/>
          <w:szCs w:val="24"/>
        </w:rPr>
        <w:t>，地点为逸夫理工楼（具体教室按赛道另行通知）；本科生组、研究生组依次分赛道进行决赛，晋级选手需按时签到、抽签排序，现场统一书写指定内容（贴合数学文化主题），书写时间30分钟。</w:t>
      </w:r>
      <w:bookmarkStart w:id="8" w:name="_GoBack"/>
      <w:bookmarkEnd w:id="8"/>
    </w:p>
    <w:p w14:paraId="5EC6F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6" w:name="heading_18"/>
      <w:r>
        <w:rPr>
          <w:rFonts w:hint="eastAsia" w:ascii="宋体" w:hAnsi="宋体" w:eastAsia="宋体" w:cs="宋体"/>
          <w:b/>
          <w:sz w:val="24"/>
          <w:szCs w:val="24"/>
        </w:rPr>
        <w:t>四、奖项设置</w:t>
      </w:r>
      <w:bookmarkEnd w:id="6"/>
    </w:p>
    <w:p w14:paraId="3747C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按本科生组、研究生组分开设奖，每个赛道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独立评审、</w:t>
      </w:r>
      <w:r>
        <w:rPr>
          <w:rFonts w:hint="eastAsia" w:ascii="宋体" w:hAnsi="宋体" w:eastAsia="宋体" w:cs="宋体"/>
          <w:sz w:val="24"/>
          <w:szCs w:val="24"/>
        </w:rPr>
        <w:t>单独颁奖：</w:t>
      </w:r>
    </w:p>
    <w:p w14:paraId="6C72B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本科生组（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</w:t>
      </w:r>
      <w:r>
        <w:rPr>
          <w:rFonts w:hint="eastAsia" w:ascii="宋体" w:hAnsi="宋体" w:eastAsia="宋体" w:cs="宋体"/>
          <w:sz w:val="24"/>
          <w:szCs w:val="24"/>
        </w:rPr>
        <w:t>赛道）：设一等奖、二等奖、三等奖、优秀奖，获奖名额根据参赛规模、作品质量综合确定。</w:t>
      </w:r>
    </w:p>
    <w:p w14:paraId="0687A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研究生组（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各</w:t>
      </w:r>
      <w:r>
        <w:rPr>
          <w:rFonts w:hint="eastAsia" w:ascii="宋体" w:hAnsi="宋体" w:eastAsia="宋体" w:cs="宋体"/>
          <w:sz w:val="24"/>
          <w:szCs w:val="24"/>
        </w:rPr>
        <w:t>赛道）：设一等奖、二等奖、三等奖、优秀奖，获奖名额根据参赛规模、作品质量综合确定。</w:t>
      </w:r>
    </w:p>
    <w:p w14:paraId="5CF3D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额外设置“最佳创意奖”“最佳书写奖”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若干</w:t>
      </w:r>
      <w:r>
        <w:rPr>
          <w:rFonts w:hint="eastAsia" w:ascii="宋体" w:hAnsi="宋体" w:eastAsia="宋体" w:cs="宋体"/>
          <w:sz w:val="24"/>
          <w:szCs w:val="24"/>
        </w:rPr>
        <w:t>名，颁发荣誉证书及特色奖品。所有获奖选手均颁发荣誉证书及对应奖品。</w:t>
      </w:r>
    </w:p>
    <w:p w14:paraId="5E6FC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bookmarkStart w:id="7" w:name="heading_19"/>
      <w:r>
        <w:rPr>
          <w:rFonts w:hint="eastAsia" w:ascii="宋体" w:hAnsi="宋体" w:eastAsia="宋体" w:cs="宋体"/>
          <w:b/>
          <w:sz w:val="24"/>
          <w:szCs w:val="24"/>
        </w:rPr>
        <w:t>五、注意事项</w:t>
      </w:r>
      <w:bookmarkEnd w:id="7"/>
    </w:p>
    <w:p w14:paraId="30B11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请参赛选手严格遵守时间节点，按时提交作品、参与决赛，逾期视为自动放弃资格；</w:t>
      </w:r>
    </w:p>
    <w:p w14:paraId="5D7F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严禁提交抄袭、代笔作品及虚假信息，一经发现取消所有参赛资格并公示；</w:t>
      </w:r>
    </w:p>
    <w:p w14:paraId="5F750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决赛现场需遵守秩序，保持安静，选手需独立完成现场书写，严禁作弊；</w:t>
      </w:r>
    </w:p>
    <w:p w14:paraId="5C1B8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本次比赛最终解释权归赤峰学院数学文化节组委会及承办方所有。</w:t>
      </w:r>
    </w:p>
    <w:p w14:paraId="0068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如有疑问，请联系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崔佳宇：15614762395  </w:t>
      </w:r>
    </w:p>
    <w:p w14:paraId="5D324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D1F7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BE60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0" w:firstLineChars="20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数学与计算机科学学院</w:t>
      </w:r>
    </w:p>
    <w:p w14:paraId="79662156">
      <w:pPr>
        <w:spacing w:before="120" w:after="120" w:line="288" w:lineRule="auto"/>
        <w:ind w:left="0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2026年3月12日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67D9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7F0C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ZjA0OWYyNTk0OTJmM2IwMGE0ZTA0NDc4Zjc3ZDljM2UifQ=="/>
  </w:docVars>
  <w:rsids>
    <w:rsidRoot w:val="00000000"/>
    <w:rsid w:val="01784E3E"/>
    <w:rsid w:val="04425FE9"/>
    <w:rsid w:val="0544074D"/>
    <w:rsid w:val="0A40746F"/>
    <w:rsid w:val="0FEB3436"/>
    <w:rsid w:val="16DA6555"/>
    <w:rsid w:val="1ABC044C"/>
    <w:rsid w:val="1B043BA1"/>
    <w:rsid w:val="1F884DA0"/>
    <w:rsid w:val="2B6962A4"/>
    <w:rsid w:val="2B914308"/>
    <w:rsid w:val="2BAA2CF4"/>
    <w:rsid w:val="35E17D38"/>
    <w:rsid w:val="35F07F30"/>
    <w:rsid w:val="36A9542E"/>
    <w:rsid w:val="36CF43B4"/>
    <w:rsid w:val="38642449"/>
    <w:rsid w:val="39FC0C92"/>
    <w:rsid w:val="3E18333B"/>
    <w:rsid w:val="414226C7"/>
    <w:rsid w:val="461D5993"/>
    <w:rsid w:val="48D93A13"/>
    <w:rsid w:val="49EF7B11"/>
    <w:rsid w:val="4A5C4BFA"/>
    <w:rsid w:val="4B4F21F7"/>
    <w:rsid w:val="542D593B"/>
    <w:rsid w:val="58DD23B0"/>
    <w:rsid w:val="6975655B"/>
    <w:rsid w:val="6B427AC6"/>
    <w:rsid w:val="6B8175B6"/>
    <w:rsid w:val="6BA240C1"/>
    <w:rsid w:val="6C7E31AF"/>
    <w:rsid w:val="716167CC"/>
    <w:rsid w:val="7860158C"/>
    <w:rsid w:val="7C6333F8"/>
    <w:rsid w:val="7E7B3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1374</Words>
  <Characters>1444</Characters>
  <TotalTime>5</TotalTime>
  <ScaleCrop>false</ScaleCrop>
  <LinksUpToDate>false</LinksUpToDate>
  <CharactersWithSpaces>1447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2026-03-07T08:14:00Z</dcterms:created>
  <dc:creator>Apache POI</dc:creator>
  <cp:lastModifiedBy>王晓英</cp:lastModifiedBy>
  <dcterms:modified xsi:type="dcterms:W3CDTF">2026-03-19T02:34:51Z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eyJoZGlkIjoiZWUwNjUwNDQ0YTc5ZjhmZjEzOGJhZjkzZDYzMjk4NTgiLCJ1c2VySWQiOiIxNjYxNjg2MDkzIn0=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7437C6D8A8C54FAB800371082EEBA535_12</vt:lpwstr>
  </property>
</Properties>
</file>